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D5234" w14:textId="0F07E22B" w:rsidR="00516255" w:rsidRPr="006B1B1C" w:rsidRDefault="00516255" w:rsidP="00516255">
      <w:pPr>
        <w:jc w:val="right"/>
        <w:rPr>
          <w:sz w:val="24"/>
          <w:szCs w:val="24"/>
        </w:rPr>
      </w:pPr>
      <w:bookmarkStart w:id="0" w:name="_GoBack"/>
      <w:bookmarkEnd w:id="0"/>
      <w:r w:rsidRPr="006B1B1C">
        <w:rPr>
          <w:sz w:val="24"/>
          <w:szCs w:val="24"/>
        </w:rPr>
        <w:t>Приложение</w:t>
      </w:r>
      <w:r w:rsidR="005E1678" w:rsidRPr="006B1B1C">
        <w:rPr>
          <w:sz w:val="24"/>
          <w:szCs w:val="24"/>
        </w:rPr>
        <w:t xml:space="preserve"> 5</w:t>
      </w:r>
      <w:r w:rsidRPr="006B1B1C">
        <w:rPr>
          <w:sz w:val="24"/>
          <w:szCs w:val="24"/>
        </w:rPr>
        <w:br/>
        <w:t>к протоко</w:t>
      </w:r>
      <w:r w:rsidR="00620461" w:rsidRPr="006B1B1C">
        <w:rPr>
          <w:sz w:val="24"/>
          <w:szCs w:val="24"/>
        </w:rPr>
        <w:t>лу заочного заседания Правления</w:t>
      </w:r>
    </w:p>
    <w:p w14:paraId="75376E80" w14:textId="77777777" w:rsidR="00516255" w:rsidRPr="006B1B1C" w:rsidRDefault="00516255" w:rsidP="00516255">
      <w:pPr>
        <w:jc w:val="right"/>
        <w:rPr>
          <w:sz w:val="24"/>
          <w:szCs w:val="24"/>
        </w:rPr>
      </w:pPr>
      <w:r w:rsidRPr="006B1B1C">
        <w:rPr>
          <w:sz w:val="24"/>
          <w:szCs w:val="24"/>
        </w:rPr>
        <w:t>АО «Народный Банк Казахстана»</w:t>
      </w:r>
    </w:p>
    <w:p w14:paraId="6A972DFE" w14:textId="53AF23C9" w:rsidR="00516255" w:rsidRPr="006B1B1C" w:rsidRDefault="00516255" w:rsidP="00516255">
      <w:pPr>
        <w:jc w:val="right"/>
        <w:rPr>
          <w:sz w:val="24"/>
          <w:szCs w:val="24"/>
        </w:rPr>
      </w:pPr>
      <w:r w:rsidRPr="006B1B1C">
        <w:rPr>
          <w:sz w:val="24"/>
          <w:szCs w:val="24"/>
        </w:rPr>
        <w:t xml:space="preserve">от </w:t>
      </w:r>
      <w:r w:rsidR="00657CB8">
        <w:rPr>
          <w:sz w:val="24"/>
          <w:szCs w:val="24"/>
        </w:rPr>
        <w:t xml:space="preserve">«____» </w:t>
      </w:r>
      <w:r w:rsidR="00B76F6A" w:rsidRPr="006B1B1C">
        <w:rPr>
          <w:sz w:val="24"/>
          <w:szCs w:val="24"/>
        </w:rPr>
        <w:t xml:space="preserve"> </w:t>
      </w:r>
      <w:r w:rsidR="00C244E9" w:rsidRPr="006B1B1C">
        <w:rPr>
          <w:sz w:val="24"/>
          <w:szCs w:val="24"/>
        </w:rPr>
        <w:t>_______</w:t>
      </w:r>
      <w:r w:rsidRPr="006B1B1C">
        <w:rPr>
          <w:sz w:val="24"/>
          <w:szCs w:val="24"/>
        </w:rPr>
        <w:t xml:space="preserve"> 201</w:t>
      </w:r>
      <w:r w:rsidR="00C519FA" w:rsidRPr="006B1B1C">
        <w:rPr>
          <w:sz w:val="24"/>
          <w:szCs w:val="24"/>
        </w:rPr>
        <w:t>9</w:t>
      </w:r>
      <w:r w:rsidRPr="006B1B1C">
        <w:rPr>
          <w:sz w:val="24"/>
          <w:szCs w:val="24"/>
        </w:rPr>
        <w:t xml:space="preserve"> года № </w:t>
      </w:r>
      <w:r w:rsidR="00A1177A" w:rsidRPr="006B1B1C">
        <w:rPr>
          <w:sz w:val="24"/>
          <w:szCs w:val="24"/>
        </w:rPr>
        <w:t>____</w:t>
      </w:r>
    </w:p>
    <w:p w14:paraId="2A2B53D3" w14:textId="77777777" w:rsidR="00AE3584" w:rsidRPr="006B1B1C" w:rsidRDefault="00AE3584" w:rsidP="00AE3584">
      <w:pPr>
        <w:jc w:val="right"/>
        <w:rPr>
          <w:sz w:val="24"/>
          <w:szCs w:val="24"/>
        </w:rPr>
      </w:pPr>
    </w:p>
    <w:p w14:paraId="71EFFF11" w14:textId="215BB3B6" w:rsidR="00AE3584" w:rsidRPr="006B1B1C" w:rsidRDefault="00AE3584" w:rsidP="00AE3584">
      <w:pPr>
        <w:jc w:val="right"/>
        <w:rPr>
          <w:sz w:val="24"/>
          <w:szCs w:val="24"/>
        </w:rPr>
      </w:pPr>
      <w:r w:rsidRPr="006B1B1C">
        <w:rPr>
          <w:sz w:val="24"/>
          <w:szCs w:val="24"/>
        </w:rPr>
        <w:t xml:space="preserve">«Приложение 22 </w:t>
      </w:r>
    </w:p>
    <w:p w14:paraId="1F19154E" w14:textId="77777777" w:rsidR="00AE3584" w:rsidRPr="006B1B1C" w:rsidRDefault="00AE3584" w:rsidP="00AE3584">
      <w:pPr>
        <w:jc w:val="right"/>
        <w:rPr>
          <w:sz w:val="24"/>
          <w:szCs w:val="24"/>
        </w:rPr>
      </w:pPr>
      <w:r w:rsidRPr="006B1B1C">
        <w:rPr>
          <w:sz w:val="24"/>
          <w:szCs w:val="24"/>
        </w:rPr>
        <w:t>к протоколу заочного заседания Правления</w:t>
      </w:r>
    </w:p>
    <w:p w14:paraId="20531AFE" w14:textId="77777777" w:rsidR="00AE3584" w:rsidRPr="006B1B1C" w:rsidRDefault="00AE3584" w:rsidP="00AE3584">
      <w:pPr>
        <w:jc w:val="right"/>
        <w:rPr>
          <w:sz w:val="24"/>
          <w:szCs w:val="24"/>
        </w:rPr>
      </w:pPr>
      <w:r w:rsidRPr="006B1B1C">
        <w:rPr>
          <w:sz w:val="24"/>
          <w:szCs w:val="24"/>
        </w:rPr>
        <w:t>АО «Народный Банк Казахстана»</w:t>
      </w:r>
    </w:p>
    <w:p w14:paraId="44CC4F1A" w14:textId="3B8FD740" w:rsidR="00516255" w:rsidRPr="006B1B1C" w:rsidRDefault="00AE3584" w:rsidP="00AE3584">
      <w:pPr>
        <w:pStyle w:val="a3"/>
        <w:widowControl w:val="0"/>
        <w:jc w:val="right"/>
      </w:pPr>
      <w:r w:rsidRPr="006B1B1C">
        <w:rPr>
          <w:b w:val="0"/>
          <w:bCs w:val="0"/>
        </w:rPr>
        <w:t xml:space="preserve"> от 14 июля 2011 г</w:t>
      </w:r>
      <w:r w:rsidR="00657CB8">
        <w:rPr>
          <w:b w:val="0"/>
          <w:bCs w:val="0"/>
        </w:rPr>
        <w:t>ода</w:t>
      </w:r>
      <w:r w:rsidRPr="006B1B1C">
        <w:rPr>
          <w:b w:val="0"/>
          <w:bCs w:val="0"/>
        </w:rPr>
        <w:t xml:space="preserve"> № 364</w:t>
      </w:r>
    </w:p>
    <w:p w14:paraId="664177AD" w14:textId="77777777" w:rsidR="00516255" w:rsidRPr="006B1B1C" w:rsidRDefault="00516255" w:rsidP="00620461">
      <w:pPr>
        <w:ind w:firstLine="709"/>
        <w:jc w:val="right"/>
        <w:rPr>
          <w:sz w:val="24"/>
          <w:szCs w:val="24"/>
        </w:rPr>
      </w:pPr>
    </w:p>
    <w:p w14:paraId="34C38E1C" w14:textId="45DF9E93" w:rsidR="00F36955" w:rsidRPr="006B1B1C" w:rsidRDefault="00325E26" w:rsidP="00620461">
      <w:pPr>
        <w:pStyle w:val="a3"/>
        <w:ind w:firstLine="709"/>
      </w:pPr>
      <w:r w:rsidRPr="006B1B1C">
        <w:t>Примерные условия договора банковского займа</w:t>
      </w:r>
    </w:p>
    <w:p w14:paraId="4D2F89E2" w14:textId="54386243" w:rsidR="00325E26" w:rsidRPr="006B1B1C" w:rsidRDefault="00325E26" w:rsidP="00426662">
      <w:pPr>
        <w:pStyle w:val="a3"/>
        <w:ind w:firstLine="567"/>
        <w:jc w:val="both"/>
        <w:rPr>
          <w:b w:val="0"/>
        </w:rPr>
      </w:pPr>
      <w:r w:rsidRPr="006B1B1C">
        <w:rPr>
          <w:b w:val="0"/>
        </w:rPr>
        <w:t xml:space="preserve">Настоящие примерные условия (далее </w:t>
      </w:r>
      <w:r w:rsidR="00657CB8">
        <w:rPr>
          <w:b w:val="0"/>
        </w:rPr>
        <w:t>-</w:t>
      </w:r>
      <w:r w:rsidRPr="006B1B1C">
        <w:rPr>
          <w:b w:val="0"/>
        </w:rPr>
        <w:t xml:space="preserve"> Примерный Договор) разработаны АО «Народный Банк Казахстана» (далее </w:t>
      </w:r>
      <w:r w:rsidR="00657CB8">
        <w:rPr>
          <w:b w:val="0"/>
        </w:rPr>
        <w:t>-</w:t>
      </w:r>
      <w:r w:rsidRPr="006B1B1C">
        <w:rPr>
          <w:b w:val="0"/>
        </w:rPr>
        <w:t xml:space="preserve"> Банк) для применения при заключе</w:t>
      </w:r>
      <w:r w:rsidR="00620461" w:rsidRPr="006B1B1C">
        <w:rPr>
          <w:b w:val="0"/>
        </w:rPr>
        <w:t xml:space="preserve">нии договора банковского займа </w:t>
      </w:r>
      <w:r w:rsidRPr="006B1B1C">
        <w:rPr>
          <w:b w:val="0"/>
        </w:rPr>
        <w:t>в порядке, предусмотренном статьей 388 Гражданского кодекса Республики Казахстан, и определяют общие условия Договора</w:t>
      </w:r>
      <w:r w:rsidR="003A4541" w:rsidRPr="006B1B1C">
        <w:rPr>
          <w:b w:val="0"/>
        </w:rPr>
        <w:t xml:space="preserve"> по программам кредитования субъектов малого и среднего бизнеса</w:t>
      </w:r>
      <w:r w:rsidRPr="006B1B1C">
        <w:rPr>
          <w:b w:val="0"/>
        </w:rPr>
        <w:t>.</w:t>
      </w:r>
    </w:p>
    <w:p w14:paraId="33C98868" w14:textId="66A4241A" w:rsidR="00325E26" w:rsidRPr="006B1B1C" w:rsidRDefault="00325E26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Договор с применением примерных условий заключается путем подписания между Банком и заемщиком (далее </w:t>
      </w:r>
      <w:r w:rsidR="00657CB8">
        <w:rPr>
          <w:sz w:val="24"/>
          <w:szCs w:val="24"/>
        </w:rPr>
        <w:t>-</w:t>
      </w:r>
      <w:r w:rsidRPr="006B1B1C">
        <w:rPr>
          <w:sz w:val="24"/>
          <w:szCs w:val="24"/>
        </w:rPr>
        <w:t xml:space="preserve"> Заемщик) </w:t>
      </w:r>
      <w:r w:rsidR="00CB1882" w:rsidRPr="006B1B1C">
        <w:rPr>
          <w:sz w:val="24"/>
          <w:szCs w:val="24"/>
        </w:rPr>
        <w:t xml:space="preserve">индивидуального </w:t>
      </w:r>
      <w:r w:rsidRPr="006B1B1C">
        <w:rPr>
          <w:sz w:val="24"/>
          <w:szCs w:val="24"/>
        </w:rPr>
        <w:t>договора банковского займа</w:t>
      </w:r>
      <w:r w:rsidR="005550E2" w:rsidRPr="006B1B1C">
        <w:rPr>
          <w:sz w:val="24"/>
          <w:szCs w:val="24"/>
        </w:rPr>
        <w:t xml:space="preserve"> (далее </w:t>
      </w:r>
      <w:r w:rsidR="00657CB8">
        <w:rPr>
          <w:sz w:val="24"/>
          <w:szCs w:val="24"/>
        </w:rPr>
        <w:t>-</w:t>
      </w:r>
      <w:r w:rsidR="005550E2" w:rsidRPr="006B1B1C">
        <w:rPr>
          <w:sz w:val="24"/>
          <w:szCs w:val="24"/>
        </w:rPr>
        <w:t>Индивидуальный Договор)</w:t>
      </w:r>
      <w:r w:rsidRPr="006B1B1C">
        <w:rPr>
          <w:sz w:val="24"/>
          <w:szCs w:val="24"/>
        </w:rPr>
        <w:t>.</w:t>
      </w:r>
      <w:r w:rsidR="00222D92" w:rsidRPr="006B1B1C">
        <w:rPr>
          <w:sz w:val="24"/>
          <w:szCs w:val="24"/>
        </w:rPr>
        <w:t xml:space="preserve"> </w:t>
      </w:r>
    </w:p>
    <w:p w14:paraId="09CBAE48" w14:textId="65E9C490" w:rsidR="001C2874" w:rsidRPr="006B1B1C" w:rsidRDefault="001C2874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Индивидуальный Договор и Примерный Договор являются неотъемлемыми частями друг друга и далее совместно именуются Договором.</w:t>
      </w:r>
    </w:p>
    <w:p w14:paraId="7BC670E0" w14:textId="780AA9C8" w:rsidR="00CB1882" w:rsidRPr="006B1B1C" w:rsidRDefault="00045F75" w:rsidP="0042666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Если иное не предусмотрено Договором, в</w:t>
      </w:r>
      <w:r w:rsidR="00A13B75" w:rsidRPr="006B1B1C">
        <w:rPr>
          <w:sz w:val="24"/>
          <w:szCs w:val="24"/>
        </w:rPr>
        <w:t xml:space="preserve"> случае </w:t>
      </w:r>
      <w:r w:rsidRPr="006B1B1C">
        <w:rPr>
          <w:sz w:val="24"/>
          <w:szCs w:val="24"/>
        </w:rPr>
        <w:t xml:space="preserve">участия в </w:t>
      </w:r>
      <w:r w:rsidR="00A13B75" w:rsidRPr="006B1B1C">
        <w:rPr>
          <w:sz w:val="24"/>
          <w:szCs w:val="24"/>
        </w:rPr>
        <w:t>Договор</w:t>
      </w:r>
      <w:r w:rsidRPr="006B1B1C">
        <w:rPr>
          <w:sz w:val="24"/>
          <w:szCs w:val="24"/>
        </w:rPr>
        <w:t>е</w:t>
      </w:r>
      <w:r w:rsidR="003B6F22" w:rsidRPr="006B1B1C">
        <w:rPr>
          <w:sz w:val="24"/>
          <w:szCs w:val="24"/>
        </w:rPr>
        <w:t xml:space="preserve"> </w:t>
      </w:r>
      <w:r w:rsidR="001F211D" w:rsidRPr="006B1B1C">
        <w:rPr>
          <w:sz w:val="24"/>
          <w:szCs w:val="24"/>
        </w:rPr>
        <w:t>с</w:t>
      </w:r>
      <w:r w:rsidR="00A13B75" w:rsidRPr="006B1B1C">
        <w:rPr>
          <w:sz w:val="24"/>
          <w:szCs w:val="24"/>
        </w:rPr>
        <w:t>озаемщик</w:t>
      </w:r>
      <w:r w:rsidRPr="006B1B1C">
        <w:rPr>
          <w:sz w:val="24"/>
          <w:szCs w:val="24"/>
        </w:rPr>
        <w:t>а</w:t>
      </w:r>
      <w:r w:rsidR="00EF114D" w:rsidRPr="006B1B1C">
        <w:rPr>
          <w:sz w:val="24"/>
          <w:szCs w:val="24"/>
        </w:rPr>
        <w:t xml:space="preserve"> (далее </w:t>
      </w:r>
      <w:r w:rsidR="00657CB8">
        <w:rPr>
          <w:sz w:val="24"/>
          <w:szCs w:val="24"/>
        </w:rPr>
        <w:t>-</w:t>
      </w:r>
      <w:r w:rsidR="00EF114D" w:rsidRPr="006B1B1C">
        <w:rPr>
          <w:sz w:val="24"/>
          <w:szCs w:val="24"/>
        </w:rPr>
        <w:t xml:space="preserve"> Созаемщик)</w:t>
      </w:r>
      <w:r w:rsidR="00CB1882" w:rsidRPr="006B1B1C">
        <w:rPr>
          <w:sz w:val="24"/>
          <w:szCs w:val="24"/>
        </w:rPr>
        <w:t xml:space="preserve">: </w:t>
      </w:r>
    </w:p>
    <w:p w14:paraId="253C8F11" w14:textId="6054ED32" w:rsidR="00CB1882" w:rsidRPr="006B1B1C" w:rsidRDefault="00CB1882" w:rsidP="0042666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1) </w:t>
      </w:r>
      <w:r w:rsidR="003A4541" w:rsidRPr="006B1B1C">
        <w:rPr>
          <w:sz w:val="24"/>
          <w:szCs w:val="24"/>
        </w:rPr>
        <w:t>условия Договора, касающиеся Заемщика</w:t>
      </w:r>
      <w:r w:rsidR="00D42B03" w:rsidRPr="006B1B1C">
        <w:rPr>
          <w:sz w:val="24"/>
          <w:szCs w:val="24"/>
        </w:rPr>
        <w:t>,</w:t>
      </w:r>
      <w:r w:rsidR="003A4541" w:rsidRPr="006B1B1C">
        <w:rPr>
          <w:sz w:val="24"/>
          <w:szCs w:val="24"/>
        </w:rPr>
        <w:t xml:space="preserve"> применяются</w:t>
      </w:r>
      <w:r w:rsidR="00045F75" w:rsidRPr="006B1B1C">
        <w:rPr>
          <w:sz w:val="24"/>
          <w:szCs w:val="24"/>
        </w:rPr>
        <w:t xml:space="preserve"> </w:t>
      </w:r>
      <w:r w:rsidR="005550E2" w:rsidRPr="006B1B1C">
        <w:rPr>
          <w:sz w:val="24"/>
          <w:szCs w:val="24"/>
        </w:rPr>
        <w:t xml:space="preserve">равно </w:t>
      </w:r>
      <w:r w:rsidR="00D42B03" w:rsidRPr="006B1B1C">
        <w:rPr>
          <w:sz w:val="24"/>
          <w:szCs w:val="24"/>
        </w:rPr>
        <w:t xml:space="preserve">и </w:t>
      </w:r>
      <w:r w:rsidR="00045F75" w:rsidRPr="006B1B1C">
        <w:rPr>
          <w:sz w:val="24"/>
          <w:szCs w:val="24"/>
        </w:rPr>
        <w:t xml:space="preserve">к Созаемщику; </w:t>
      </w:r>
    </w:p>
    <w:p w14:paraId="262899ED" w14:textId="1F493294" w:rsidR="0008515B" w:rsidRPr="006B1B1C" w:rsidRDefault="00CB1882" w:rsidP="00426662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2) </w:t>
      </w:r>
      <w:r w:rsidR="00045F75" w:rsidRPr="006B1B1C">
        <w:rPr>
          <w:sz w:val="24"/>
          <w:szCs w:val="24"/>
        </w:rPr>
        <w:t>Заемщик и Созаемщик, вместе взятые, по тексту Договора именуются Заемщиком</w:t>
      </w:r>
      <w:r w:rsidR="0008515B" w:rsidRPr="006B1B1C">
        <w:rPr>
          <w:sz w:val="24"/>
          <w:szCs w:val="24"/>
        </w:rPr>
        <w:t>.</w:t>
      </w:r>
    </w:p>
    <w:p w14:paraId="5582C76F" w14:textId="77777777" w:rsidR="004971A4" w:rsidRPr="006B1B1C" w:rsidRDefault="004971A4" w:rsidP="00426662">
      <w:pPr>
        <w:ind w:firstLine="567"/>
        <w:rPr>
          <w:sz w:val="24"/>
          <w:szCs w:val="24"/>
        </w:rPr>
      </w:pPr>
    </w:p>
    <w:p w14:paraId="1529DC5F" w14:textId="23564F05" w:rsidR="00E9258D" w:rsidRPr="006B1B1C" w:rsidRDefault="00E9258D" w:rsidP="00426662">
      <w:pPr>
        <w:widowControl w:val="0"/>
        <w:ind w:firstLine="567"/>
        <w:jc w:val="center"/>
        <w:rPr>
          <w:b/>
          <w:sz w:val="24"/>
          <w:szCs w:val="24"/>
        </w:rPr>
      </w:pPr>
      <w:r w:rsidRPr="006B1B1C">
        <w:rPr>
          <w:b/>
          <w:sz w:val="24"/>
          <w:szCs w:val="24"/>
        </w:rPr>
        <w:t xml:space="preserve">Статья 1. </w:t>
      </w:r>
      <w:r w:rsidR="009801B2" w:rsidRPr="006B1B1C">
        <w:rPr>
          <w:b/>
          <w:sz w:val="24"/>
          <w:szCs w:val="24"/>
        </w:rPr>
        <w:t xml:space="preserve">Общие условия </w:t>
      </w:r>
      <w:r w:rsidRPr="006B1B1C">
        <w:rPr>
          <w:b/>
          <w:sz w:val="24"/>
          <w:szCs w:val="24"/>
        </w:rPr>
        <w:t>Договора</w:t>
      </w:r>
    </w:p>
    <w:p w14:paraId="01F7E356" w14:textId="250FF00A" w:rsidR="00E9258D" w:rsidRPr="006B1B1C" w:rsidRDefault="00E9258D" w:rsidP="00426662">
      <w:pPr>
        <w:pStyle w:val="21"/>
        <w:tabs>
          <w:tab w:val="clear" w:pos="426"/>
        </w:tabs>
        <w:ind w:firstLine="567"/>
        <w:jc w:val="both"/>
        <w:rPr>
          <w:rFonts w:ascii="Times New Roman" w:hAnsi="Times New Roman"/>
          <w:szCs w:val="24"/>
        </w:rPr>
      </w:pPr>
      <w:r w:rsidRPr="006B1B1C">
        <w:rPr>
          <w:rFonts w:ascii="Times New Roman" w:hAnsi="Times New Roman"/>
          <w:szCs w:val="24"/>
        </w:rPr>
        <w:t xml:space="preserve">1.1. Банк предоставляет Заемщику банковский заем (далее </w:t>
      </w:r>
      <w:r w:rsidR="00657CB8">
        <w:rPr>
          <w:rFonts w:ascii="Times New Roman" w:hAnsi="Times New Roman"/>
          <w:szCs w:val="24"/>
        </w:rPr>
        <w:t>-</w:t>
      </w:r>
      <w:r w:rsidRPr="006B1B1C">
        <w:rPr>
          <w:rFonts w:ascii="Times New Roman" w:hAnsi="Times New Roman"/>
          <w:szCs w:val="24"/>
        </w:rPr>
        <w:t xml:space="preserve"> Заем) </w:t>
      </w:r>
      <w:r w:rsidR="00FC054F" w:rsidRPr="006B1B1C">
        <w:rPr>
          <w:rFonts w:ascii="Times New Roman" w:hAnsi="Times New Roman"/>
          <w:szCs w:val="24"/>
        </w:rPr>
        <w:t>путем зачисления денег на текущий счет Заемщика, указанный в Индивидуальном Договоре</w:t>
      </w:r>
      <w:r w:rsidR="005A5639" w:rsidRPr="006B1B1C">
        <w:rPr>
          <w:rFonts w:ascii="Times New Roman" w:hAnsi="Times New Roman"/>
          <w:szCs w:val="24"/>
        </w:rPr>
        <w:t xml:space="preserve"> (далее </w:t>
      </w:r>
      <w:r w:rsidR="00657CB8">
        <w:rPr>
          <w:rFonts w:ascii="Times New Roman" w:hAnsi="Times New Roman"/>
          <w:szCs w:val="24"/>
        </w:rPr>
        <w:t>-</w:t>
      </w:r>
      <w:r w:rsidR="005A5639" w:rsidRPr="006B1B1C">
        <w:rPr>
          <w:rFonts w:ascii="Times New Roman" w:hAnsi="Times New Roman"/>
          <w:szCs w:val="24"/>
        </w:rPr>
        <w:t xml:space="preserve"> Счет)</w:t>
      </w:r>
      <w:r w:rsidRPr="006B1B1C">
        <w:rPr>
          <w:rFonts w:ascii="Times New Roman" w:hAnsi="Times New Roman"/>
          <w:szCs w:val="24"/>
        </w:rPr>
        <w:t>.</w:t>
      </w:r>
    </w:p>
    <w:p w14:paraId="1DD8FDE9" w14:textId="004FAEFF" w:rsidR="00BC1840" w:rsidRPr="006B1B1C" w:rsidRDefault="00E9258D" w:rsidP="00426662">
      <w:pPr>
        <w:widowControl w:val="0"/>
        <w:tabs>
          <w:tab w:val="left" w:pos="540"/>
          <w:tab w:val="left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Дата и место заключения Договора, его номер, данные Банка и Заемщика (далее совместно </w:t>
      </w:r>
      <w:r w:rsidR="00657CB8">
        <w:rPr>
          <w:sz w:val="24"/>
          <w:szCs w:val="24"/>
        </w:rPr>
        <w:t>-</w:t>
      </w:r>
      <w:r w:rsidRPr="006B1B1C">
        <w:rPr>
          <w:sz w:val="24"/>
          <w:szCs w:val="24"/>
        </w:rPr>
        <w:t xml:space="preserve"> Стороны</w:t>
      </w:r>
      <w:r w:rsidR="00C57465" w:rsidRPr="006B1B1C">
        <w:rPr>
          <w:sz w:val="24"/>
          <w:szCs w:val="24"/>
        </w:rPr>
        <w:t>, а по отдельности - Сторона</w:t>
      </w:r>
      <w:r w:rsidRPr="006B1B1C">
        <w:rPr>
          <w:sz w:val="24"/>
          <w:szCs w:val="24"/>
        </w:rPr>
        <w:t>), цель, сумма, валюта</w:t>
      </w:r>
      <w:r w:rsidR="00B672B8" w:rsidRPr="006B1B1C">
        <w:rPr>
          <w:sz w:val="24"/>
          <w:szCs w:val="24"/>
        </w:rPr>
        <w:t xml:space="preserve"> и</w:t>
      </w:r>
      <w:r w:rsidR="00F56783" w:rsidRPr="006B1B1C">
        <w:rPr>
          <w:sz w:val="24"/>
          <w:szCs w:val="24"/>
        </w:rPr>
        <w:t xml:space="preserve"> </w:t>
      </w:r>
      <w:r w:rsidRPr="006B1B1C">
        <w:rPr>
          <w:sz w:val="24"/>
          <w:szCs w:val="24"/>
        </w:rPr>
        <w:t>срок Займа</w:t>
      </w:r>
      <w:r w:rsidR="00BC1840" w:rsidRPr="006B1B1C">
        <w:rPr>
          <w:sz w:val="24"/>
          <w:szCs w:val="24"/>
        </w:rPr>
        <w:t xml:space="preserve"> определяются Индивидуальным Договором.</w:t>
      </w:r>
      <w:r w:rsidR="00F56783" w:rsidRPr="006B1B1C">
        <w:rPr>
          <w:sz w:val="24"/>
          <w:szCs w:val="24"/>
        </w:rPr>
        <w:t xml:space="preserve"> </w:t>
      </w:r>
    </w:p>
    <w:p w14:paraId="289198CF" w14:textId="1B566087" w:rsidR="00E9258D" w:rsidRPr="006B1B1C" w:rsidRDefault="00BC1840" w:rsidP="00426662">
      <w:pPr>
        <w:widowControl w:val="0"/>
        <w:tabs>
          <w:tab w:val="left" w:pos="540"/>
          <w:tab w:val="left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1.2. В</w:t>
      </w:r>
      <w:r w:rsidR="00F56783" w:rsidRPr="006B1B1C">
        <w:rPr>
          <w:snapToGrid w:val="0"/>
          <w:sz w:val="24"/>
          <w:szCs w:val="24"/>
        </w:rPr>
        <w:t>ид ставки вознаграждения</w:t>
      </w:r>
      <w:r w:rsidR="00204C20" w:rsidRPr="006B1B1C">
        <w:rPr>
          <w:snapToGrid w:val="0"/>
          <w:sz w:val="24"/>
          <w:szCs w:val="24"/>
        </w:rPr>
        <w:t xml:space="preserve"> за пользование Займом (далее </w:t>
      </w:r>
      <w:r w:rsidR="00657CB8">
        <w:rPr>
          <w:snapToGrid w:val="0"/>
          <w:sz w:val="24"/>
          <w:szCs w:val="24"/>
        </w:rPr>
        <w:t>-</w:t>
      </w:r>
      <w:r w:rsidR="00204C20" w:rsidRPr="006B1B1C">
        <w:rPr>
          <w:snapToGrid w:val="0"/>
          <w:sz w:val="24"/>
          <w:szCs w:val="24"/>
        </w:rPr>
        <w:t xml:space="preserve"> </w:t>
      </w:r>
      <w:r w:rsidR="00284CDC" w:rsidRPr="006B1B1C">
        <w:rPr>
          <w:snapToGrid w:val="0"/>
          <w:sz w:val="24"/>
          <w:szCs w:val="24"/>
        </w:rPr>
        <w:t>в</w:t>
      </w:r>
      <w:r w:rsidR="00204C20" w:rsidRPr="006B1B1C">
        <w:rPr>
          <w:snapToGrid w:val="0"/>
          <w:sz w:val="24"/>
          <w:szCs w:val="24"/>
        </w:rPr>
        <w:t>ознаграждение)</w:t>
      </w:r>
      <w:r w:rsidR="00F56783" w:rsidRPr="006B1B1C">
        <w:rPr>
          <w:snapToGrid w:val="0"/>
          <w:sz w:val="24"/>
          <w:szCs w:val="24"/>
        </w:rPr>
        <w:t xml:space="preserve">, размер ставки </w:t>
      </w:r>
      <w:r w:rsidR="00284CDC" w:rsidRPr="006B1B1C">
        <w:rPr>
          <w:snapToGrid w:val="0"/>
          <w:sz w:val="24"/>
          <w:szCs w:val="24"/>
        </w:rPr>
        <w:t>в</w:t>
      </w:r>
      <w:r w:rsidR="00F56783" w:rsidRPr="006B1B1C">
        <w:rPr>
          <w:snapToGrid w:val="0"/>
          <w:sz w:val="24"/>
          <w:szCs w:val="24"/>
        </w:rPr>
        <w:t xml:space="preserve">ознаграждения в годовых процентах, размер ставки </w:t>
      </w:r>
      <w:r w:rsidR="00284CDC" w:rsidRPr="006B1B1C">
        <w:rPr>
          <w:snapToGrid w:val="0"/>
          <w:sz w:val="24"/>
          <w:szCs w:val="24"/>
        </w:rPr>
        <w:t>в</w:t>
      </w:r>
      <w:r w:rsidR="00F56783" w:rsidRPr="006B1B1C">
        <w:rPr>
          <w:snapToGrid w:val="0"/>
          <w:sz w:val="24"/>
          <w:szCs w:val="24"/>
        </w:rPr>
        <w:t xml:space="preserve">ознаграждения в достоверном годовом эффективном сопоставимом исчислении </w:t>
      </w:r>
      <w:r w:rsidR="00FB173B" w:rsidRPr="006B1B1C">
        <w:rPr>
          <w:snapToGrid w:val="0"/>
          <w:sz w:val="24"/>
          <w:szCs w:val="24"/>
        </w:rPr>
        <w:t xml:space="preserve">(далее </w:t>
      </w:r>
      <w:r w:rsidR="00657CB8">
        <w:rPr>
          <w:snapToGrid w:val="0"/>
          <w:sz w:val="24"/>
          <w:szCs w:val="24"/>
        </w:rPr>
        <w:t>-</w:t>
      </w:r>
      <w:r w:rsidR="00FB173B" w:rsidRPr="006B1B1C">
        <w:rPr>
          <w:snapToGrid w:val="0"/>
          <w:sz w:val="24"/>
          <w:szCs w:val="24"/>
        </w:rPr>
        <w:t xml:space="preserve"> ГЭСВ) </w:t>
      </w:r>
      <w:r w:rsidR="00F56783" w:rsidRPr="006B1B1C">
        <w:rPr>
          <w:snapToGrid w:val="0"/>
          <w:sz w:val="24"/>
          <w:szCs w:val="24"/>
        </w:rPr>
        <w:t>на дату заключения Договора</w:t>
      </w:r>
      <w:r w:rsidR="001B728F" w:rsidRPr="006B1B1C">
        <w:rPr>
          <w:snapToGrid w:val="0"/>
          <w:sz w:val="24"/>
          <w:szCs w:val="24"/>
        </w:rPr>
        <w:t xml:space="preserve">, порядок расчета плавающей ставки </w:t>
      </w:r>
      <w:r w:rsidR="00284CDC" w:rsidRPr="006B1B1C">
        <w:rPr>
          <w:snapToGrid w:val="0"/>
          <w:sz w:val="24"/>
          <w:szCs w:val="24"/>
        </w:rPr>
        <w:t>в</w:t>
      </w:r>
      <w:r w:rsidR="001B728F" w:rsidRPr="006B1B1C">
        <w:rPr>
          <w:snapToGrid w:val="0"/>
          <w:sz w:val="24"/>
          <w:szCs w:val="24"/>
        </w:rPr>
        <w:t>ознаграждения</w:t>
      </w:r>
      <w:r w:rsidR="00A6262C" w:rsidRPr="006B1B1C">
        <w:rPr>
          <w:snapToGrid w:val="0"/>
          <w:sz w:val="24"/>
          <w:szCs w:val="24"/>
        </w:rPr>
        <w:t>, если Договор</w:t>
      </w:r>
      <w:r w:rsidR="000079BB" w:rsidRPr="006B1B1C">
        <w:rPr>
          <w:snapToGrid w:val="0"/>
          <w:sz w:val="24"/>
          <w:szCs w:val="24"/>
        </w:rPr>
        <w:t>о</w:t>
      </w:r>
      <w:r w:rsidR="00A6262C" w:rsidRPr="006B1B1C">
        <w:rPr>
          <w:snapToGrid w:val="0"/>
          <w:sz w:val="24"/>
          <w:szCs w:val="24"/>
        </w:rPr>
        <w:t xml:space="preserve">м предусмотрена плавающая ставка </w:t>
      </w:r>
      <w:r w:rsidR="00284CDC" w:rsidRPr="006B1B1C">
        <w:rPr>
          <w:snapToGrid w:val="0"/>
          <w:sz w:val="24"/>
          <w:szCs w:val="24"/>
        </w:rPr>
        <w:t>в</w:t>
      </w:r>
      <w:r w:rsidR="00A6262C" w:rsidRPr="006B1B1C">
        <w:rPr>
          <w:snapToGrid w:val="0"/>
          <w:sz w:val="24"/>
          <w:szCs w:val="24"/>
        </w:rPr>
        <w:t>ознаграждения</w:t>
      </w:r>
      <w:r w:rsidR="001B728F" w:rsidRPr="006B1B1C">
        <w:rPr>
          <w:snapToGrid w:val="0"/>
          <w:sz w:val="24"/>
          <w:szCs w:val="24"/>
        </w:rPr>
        <w:t xml:space="preserve">, </w:t>
      </w:r>
      <w:r w:rsidR="00E9258D" w:rsidRPr="006B1B1C">
        <w:rPr>
          <w:sz w:val="24"/>
          <w:szCs w:val="24"/>
        </w:rPr>
        <w:t xml:space="preserve">определяются Индивидуальным Договором. </w:t>
      </w:r>
    </w:p>
    <w:p w14:paraId="749FFA6A" w14:textId="0DDBB8AA" w:rsidR="009A3174" w:rsidRPr="006B1B1C" w:rsidRDefault="009A3174" w:rsidP="00426662">
      <w:pPr>
        <w:widowControl w:val="0"/>
        <w:tabs>
          <w:tab w:val="num" w:pos="240"/>
          <w:tab w:val="left" w:pos="54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1.</w:t>
      </w:r>
      <w:r w:rsidR="00657548" w:rsidRPr="006B1B1C">
        <w:rPr>
          <w:sz w:val="24"/>
          <w:szCs w:val="24"/>
        </w:rPr>
        <w:t>3</w:t>
      </w:r>
      <w:r w:rsidRPr="006B1B1C">
        <w:rPr>
          <w:sz w:val="24"/>
          <w:szCs w:val="24"/>
        </w:rPr>
        <w:t>. Способ погашения Займа: наличными и</w:t>
      </w:r>
      <w:r w:rsidR="005F6328" w:rsidRPr="006B1B1C">
        <w:rPr>
          <w:sz w:val="24"/>
          <w:szCs w:val="24"/>
        </w:rPr>
        <w:t xml:space="preserve"> (или)</w:t>
      </w:r>
      <w:r w:rsidRPr="006B1B1C">
        <w:rPr>
          <w:sz w:val="24"/>
          <w:szCs w:val="24"/>
        </w:rPr>
        <w:t xml:space="preserve"> в безналичном порядке</w:t>
      </w:r>
      <w:r w:rsidR="00FF6892" w:rsidRPr="006B1B1C">
        <w:rPr>
          <w:sz w:val="24"/>
          <w:szCs w:val="24"/>
        </w:rPr>
        <w:t>.</w:t>
      </w:r>
    </w:p>
    <w:p w14:paraId="38569DB5" w14:textId="77777777" w:rsidR="001B728F" w:rsidRPr="006B1B1C" w:rsidRDefault="001B728F" w:rsidP="00426662">
      <w:pPr>
        <w:widowControl w:val="0"/>
        <w:tabs>
          <w:tab w:val="num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1.</w:t>
      </w:r>
      <w:r w:rsidR="00657548" w:rsidRPr="006B1B1C">
        <w:rPr>
          <w:sz w:val="24"/>
          <w:szCs w:val="24"/>
        </w:rPr>
        <w:t>4</w:t>
      </w:r>
      <w:r w:rsidRPr="006B1B1C">
        <w:rPr>
          <w:sz w:val="24"/>
          <w:szCs w:val="24"/>
        </w:rPr>
        <w:t>. Метод погашения Займа определяется Индивидуальным Дог</w:t>
      </w:r>
      <w:r w:rsidR="00496D32" w:rsidRPr="006B1B1C">
        <w:rPr>
          <w:sz w:val="24"/>
          <w:szCs w:val="24"/>
        </w:rPr>
        <w:t>о</w:t>
      </w:r>
      <w:r w:rsidRPr="006B1B1C">
        <w:rPr>
          <w:sz w:val="24"/>
          <w:szCs w:val="24"/>
        </w:rPr>
        <w:t>вором.</w:t>
      </w:r>
    </w:p>
    <w:p w14:paraId="18D6ADB2" w14:textId="12881FA7" w:rsidR="00577FDC" w:rsidRPr="006B1B1C" w:rsidRDefault="004D610F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</w:t>
      </w:r>
      <w:r w:rsidR="00B66E34" w:rsidRPr="006B1B1C">
        <w:rPr>
          <w:sz w:val="24"/>
          <w:szCs w:val="24"/>
        </w:rPr>
        <w:t>.5.</w:t>
      </w:r>
      <w:r w:rsidR="00577FDC" w:rsidRPr="006B1B1C">
        <w:rPr>
          <w:sz w:val="24"/>
          <w:szCs w:val="24"/>
        </w:rPr>
        <w:t xml:space="preserve"> </w:t>
      </w:r>
      <w:r w:rsidRPr="006B1B1C">
        <w:rPr>
          <w:sz w:val="24"/>
          <w:szCs w:val="24"/>
        </w:rPr>
        <w:t>Очередность погашения задолженности</w:t>
      </w:r>
      <w:r w:rsidR="00577FDC" w:rsidRPr="006B1B1C">
        <w:rPr>
          <w:sz w:val="24"/>
          <w:szCs w:val="24"/>
        </w:rPr>
        <w:t xml:space="preserve"> по Договору:</w:t>
      </w:r>
    </w:p>
    <w:p w14:paraId="6C15189D" w14:textId="45F544B2" w:rsidR="00577FDC" w:rsidRPr="006B1B1C" w:rsidRDefault="00577FDC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1) в случае отсутствия просроченной задолженности по Договору: </w:t>
      </w:r>
    </w:p>
    <w:p w14:paraId="0317E1E5" w14:textId="0B337DE7" w:rsidR="00577FDC" w:rsidRPr="006B1B1C" w:rsidRDefault="00577FDC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вознаграждение; </w:t>
      </w:r>
    </w:p>
    <w:p w14:paraId="005E4263" w14:textId="3FA294B1" w:rsidR="00577FDC" w:rsidRPr="006B1B1C" w:rsidRDefault="00577FDC" w:rsidP="00426662">
      <w:pPr>
        <w:tabs>
          <w:tab w:val="left" w:pos="709"/>
        </w:tabs>
        <w:ind w:firstLine="567"/>
        <w:jc w:val="both"/>
        <w:rPr>
          <w:sz w:val="24"/>
          <w:szCs w:val="24"/>
          <w:vertAlign w:val="superscript"/>
        </w:rPr>
      </w:pPr>
      <w:r w:rsidRPr="006B1B1C">
        <w:rPr>
          <w:sz w:val="24"/>
          <w:szCs w:val="24"/>
        </w:rPr>
        <w:t xml:space="preserve">Заем (далее также </w:t>
      </w:r>
      <w:r w:rsidR="00657CB8">
        <w:rPr>
          <w:sz w:val="24"/>
          <w:szCs w:val="24"/>
        </w:rPr>
        <w:t>-</w:t>
      </w:r>
      <w:r w:rsidRPr="006B1B1C">
        <w:rPr>
          <w:sz w:val="24"/>
          <w:szCs w:val="24"/>
        </w:rPr>
        <w:t xml:space="preserve"> основной долг);</w:t>
      </w:r>
      <w:r w:rsidRPr="006B1B1C">
        <w:rPr>
          <w:sz w:val="24"/>
          <w:szCs w:val="24"/>
          <w:vertAlign w:val="superscript"/>
        </w:rPr>
        <w:t xml:space="preserve"> </w:t>
      </w:r>
    </w:p>
    <w:p w14:paraId="450B6048" w14:textId="69378558" w:rsidR="00577FDC" w:rsidRPr="006B1B1C" w:rsidRDefault="00577FDC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2) в случае образования просроченной задолженности по Договору: </w:t>
      </w:r>
    </w:p>
    <w:p w14:paraId="76004133" w14:textId="548EE308" w:rsidR="00577FDC" w:rsidRPr="006B1B1C" w:rsidRDefault="00577FDC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расходы, понесенные Банком по получению исполнения обязательств по возврату Займа, уплате вознаграждения, неустойки (штрафа, пени); </w:t>
      </w:r>
    </w:p>
    <w:p w14:paraId="02D23346" w14:textId="77777777" w:rsidR="00577FDC" w:rsidRPr="006B1B1C" w:rsidRDefault="00577FDC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неустойка (штраф, пени); </w:t>
      </w:r>
    </w:p>
    <w:p w14:paraId="5505ADB7" w14:textId="77777777" w:rsidR="00577FDC" w:rsidRPr="006B1B1C" w:rsidRDefault="00577FDC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комиссии; </w:t>
      </w:r>
    </w:p>
    <w:p w14:paraId="515BDC6B" w14:textId="4C23DEE5" w:rsidR="00DA13F4" w:rsidRPr="006B1B1C" w:rsidRDefault="00DA13F4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повышенное вознаграждение;</w:t>
      </w:r>
    </w:p>
    <w:p w14:paraId="55E6228B" w14:textId="77777777" w:rsidR="00577FDC" w:rsidRPr="006B1B1C" w:rsidRDefault="00577FDC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вознаграждение; </w:t>
      </w:r>
    </w:p>
    <w:p w14:paraId="78C80FE6" w14:textId="77777777" w:rsidR="00577FDC" w:rsidRPr="006B1B1C" w:rsidRDefault="00577FDC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основной долг. </w:t>
      </w:r>
    </w:p>
    <w:p w14:paraId="6D7EC095" w14:textId="6A17E934" w:rsidR="00577FDC" w:rsidRPr="006B1B1C" w:rsidRDefault="00577FDC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Банк вправе самостоятельно определить иную очередность погашения в случаях и порядке, предусмотренных законодательством Республики Казахстан или Договором;</w:t>
      </w:r>
    </w:p>
    <w:p w14:paraId="759B2995" w14:textId="71A2C0A9" w:rsidR="00496D32" w:rsidRPr="006B1B1C" w:rsidRDefault="00496D32" w:rsidP="00426662">
      <w:pPr>
        <w:widowControl w:val="0"/>
        <w:tabs>
          <w:tab w:val="num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1.6. </w:t>
      </w:r>
      <w:r w:rsidR="005811DB" w:rsidRPr="006B1B1C">
        <w:rPr>
          <w:sz w:val="24"/>
          <w:szCs w:val="24"/>
        </w:rPr>
        <w:t xml:space="preserve">В случае нарушения </w:t>
      </w:r>
      <w:r w:rsidR="005F6328" w:rsidRPr="006B1B1C">
        <w:rPr>
          <w:sz w:val="24"/>
          <w:szCs w:val="24"/>
        </w:rPr>
        <w:t xml:space="preserve">обязательств по </w:t>
      </w:r>
      <w:r w:rsidR="00284CDC" w:rsidRPr="006B1B1C">
        <w:rPr>
          <w:sz w:val="24"/>
          <w:szCs w:val="24"/>
        </w:rPr>
        <w:t>возврат</w:t>
      </w:r>
      <w:r w:rsidR="005F6328" w:rsidRPr="006B1B1C">
        <w:rPr>
          <w:sz w:val="24"/>
          <w:szCs w:val="24"/>
        </w:rPr>
        <w:t>у</w:t>
      </w:r>
      <w:r w:rsidR="00284CDC" w:rsidRPr="006B1B1C">
        <w:rPr>
          <w:sz w:val="24"/>
          <w:szCs w:val="24"/>
        </w:rPr>
        <w:t xml:space="preserve"> </w:t>
      </w:r>
      <w:r w:rsidR="005811DB" w:rsidRPr="006B1B1C">
        <w:rPr>
          <w:sz w:val="24"/>
          <w:szCs w:val="24"/>
        </w:rPr>
        <w:t>Займа и (или) уплат</w:t>
      </w:r>
      <w:r w:rsidR="005F6328" w:rsidRPr="006B1B1C">
        <w:rPr>
          <w:sz w:val="24"/>
          <w:szCs w:val="24"/>
        </w:rPr>
        <w:t>е</w:t>
      </w:r>
      <w:r w:rsidR="005811DB" w:rsidRPr="006B1B1C">
        <w:rPr>
          <w:sz w:val="24"/>
          <w:szCs w:val="24"/>
        </w:rPr>
        <w:t xml:space="preserve"> вознаграждения</w:t>
      </w:r>
      <w:r w:rsidR="00D41857" w:rsidRPr="006B1B1C">
        <w:rPr>
          <w:sz w:val="24"/>
          <w:szCs w:val="24"/>
        </w:rPr>
        <w:t xml:space="preserve"> </w:t>
      </w:r>
      <w:r w:rsidR="005811DB" w:rsidRPr="006B1B1C">
        <w:rPr>
          <w:sz w:val="24"/>
          <w:szCs w:val="24"/>
        </w:rPr>
        <w:t xml:space="preserve">Заемщик </w:t>
      </w:r>
      <w:r w:rsidRPr="006B1B1C">
        <w:rPr>
          <w:sz w:val="24"/>
          <w:szCs w:val="24"/>
        </w:rPr>
        <w:t xml:space="preserve">уплачивает Банку неустойку, порядок исчисления и размер которой указывается в </w:t>
      </w:r>
      <w:r w:rsidRPr="006B1B1C">
        <w:rPr>
          <w:sz w:val="24"/>
          <w:szCs w:val="24"/>
        </w:rPr>
        <w:lastRenderedPageBreak/>
        <w:t xml:space="preserve">Индивидуальном Договоре. </w:t>
      </w:r>
    </w:p>
    <w:p w14:paraId="7779BA35" w14:textId="370EADAD" w:rsidR="004164D3" w:rsidRPr="006B1B1C" w:rsidRDefault="00115E27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1.</w:t>
      </w:r>
      <w:r w:rsidR="004164D3" w:rsidRPr="006B1B1C">
        <w:rPr>
          <w:sz w:val="24"/>
          <w:szCs w:val="24"/>
        </w:rPr>
        <w:t>7. Полный перечень комиссий и иных платежей, а также их размеры, подлежащие взиманию в связи с выдачей и обслуживанием Займа указываются в Индивидуальном Договоре.</w:t>
      </w:r>
    </w:p>
    <w:p w14:paraId="13E96E68" w14:textId="1D447EA3" w:rsidR="004164D3" w:rsidRPr="006B1B1C" w:rsidRDefault="004164D3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Порядок, периодичность возврата Займа и уплаты вознаграждения, обеспечение по Договору (далее </w:t>
      </w:r>
      <w:r w:rsidR="00657CB8">
        <w:rPr>
          <w:sz w:val="24"/>
          <w:szCs w:val="24"/>
        </w:rPr>
        <w:t>-</w:t>
      </w:r>
      <w:r w:rsidRPr="006B1B1C">
        <w:rPr>
          <w:sz w:val="24"/>
          <w:szCs w:val="24"/>
        </w:rPr>
        <w:t xml:space="preserve"> Обеспечение) указываются в Индивидуальном Договоре.</w:t>
      </w:r>
    </w:p>
    <w:p w14:paraId="7D3D35AA" w14:textId="77777777" w:rsidR="004164D3" w:rsidRPr="006B1B1C" w:rsidRDefault="004164D3" w:rsidP="00426662">
      <w:pPr>
        <w:pStyle w:val="31"/>
        <w:widowControl w:val="0"/>
        <w:spacing w:after="0"/>
        <w:ind w:left="0" w:firstLine="567"/>
        <w:jc w:val="both"/>
        <w:rPr>
          <w:sz w:val="24"/>
          <w:szCs w:val="24"/>
          <w:lang w:eastAsia="ko-KR"/>
        </w:rPr>
      </w:pPr>
      <w:r w:rsidRPr="006B1B1C">
        <w:rPr>
          <w:sz w:val="24"/>
          <w:szCs w:val="24"/>
          <w:lang w:eastAsia="ko-KR"/>
        </w:rPr>
        <w:t xml:space="preserve">Сроки, в течение которых Заемщик обязан предоставить Обеспечение, устранить замечания по Обеспечению, условия такого предоставления/устранения замечаний устанавливаются Банком либо </w:t>
      </w:r>
      <w:r w:rsidRPr="006B1B1C">
        <w:rPr>
          <w:sz w:val="24"/>
          <w:szCs w:val="24"/>
        </w:rPr>
        <w:t>в Договоре, либо</w:t>
      </w:r>
      <w:r w:rsidRPr="006B1B1C">
        <w:rPr>
          <w:sz w:val="24"/>
          <w:szCs w:val="24"/>
          <w:lang w:eastAsia="ko-KR"/>
        </w:rPr>
        <w:t xml:space="preserve"> в письменном извещении Банка Заемщику, которое подлежит исполнению Заемщиком.</w:t>
      </w:r>
    </w:p>
    <w:p w14:paraId="4AB6E14C" w14:textId="74D5A744" w:rsidR="009A40DD" w:rsidRPr="006B1B1C" w:rsidRDefault="00493D7E" w:rsidP="00426662">
      <w:pPr>
        <w:widowControl w:val="0"/>
        <w:tabs>
          <w:tab w:val="num" w:pos="1260"/>
        </w:tabs>
        <w:ind w:firstLine="567"/>
        <w:jc w:val="both"/>
        <w:rPr>
          <w:sz w:val="24"/>
          <w:szCs w:val="24"/>
          <w:lang w:eastAsia="ko-KR"/>
        </w:rPr>
      </w:pPr>
      <w:r w:rsidRPr="006B1B1C">
        <w:rPr>
          <w:sz w:val="24"/>
          <w:szCs w:val="24"/>
          <w:lang w:eastAsia="ko-KR"/>
        </w:rPr>
        <w:t>1.</w:t>
      </w:r>
      <w:r w:rsidR="004164D3" w:rsidRPr="006B1B1C">
        <w:rPr>
          <w:sz w:val="24"/>
          <w:szCs w:val="24"/>
          <w:lang w:eastAsia="ko-KR"/>
        </w:rPr>
        <w:t>8</w:t>
      </w:r>
      <w:r w:rsidRPr="006B1B1C">
        <w:rPr>
          <w:sz w:val="24"/>
          <w:szCs w:val="24"/>
          <w:lang w:eastAsia="ko-KR"/>
        </w:rPr>
        <w:t>. Договоры о залоге движимого имущества будут заключаться между Банком и залогодателем, без необходимости подписания таких договоров всеми Сторонами. Заемщик, не являющийся залогодателем, не принимает участие в согласовании условий договоров о залоге, но вправе обратиться к Банку с просьбой о предоставлении копий таких договоров с целью ознакомления с их условиями. Договоры о залоге движимого имущества, заключенные между Банком и залогодателем, без подписания таких договоров всеми Сторонами, будут признаваться Сторонами оформленными надлежащим образом, имеющими полную юридическую силу и влекущими юридические последствия для Сторон в соответствии с их условиями.</w:t>
      </w:r>
    </w:p>
    <w:p w14:paraId="43404B37" w14:textId="2297D71F" w:rsidR="00493D7E" w:rsidRPr="006B1B1C" w:rsidDel="00C107BA" w:rsidRDefault="00493D7E" w:rsidP="00426662">
      <w:pPr>
        <w:pStyle w:val="3"/>
        <w:keepNext w:val="0"/>
        <w:widowControl w:val="0"/>
        <w:tabs>
          <w:tab w:val="num" w:pos="0"/>
        </w:tabs>
        <w:ind w:firstLine="567"/>
        <w:jc w:val="both"/>
        <w:rPr>
          <w:sz w:val="24"/>
          <w:szCs w:val="24"/>
        </w:rPr>
      </w:pPr>
      <w:r w:rsidRPr="006B1B1C">
        <w:rPr>
          <w:b w:val="0"/>
          <w:sz w:val="24"/>
          <w:szCs w:val="24"/>
          <w:lang w:eastAsia="ko-KR"/>
        </w:rPr>
        <w:t>1.</w:t>
      </w:r>
      <w:r w:rsidR="004164D3" w:rsidRPr="006B1B1C">
        <w:rPr>
          <w:b w:val="0"/>
          <w:sz w:val="24"/>
          <w:szCs w:val="24"/>
          <w:lang w:eastAsia="ko-KR"/>
        </w:rPr>
        <w:t>9</w:t>
      </w:r>
      <w:r w:rsidRPr="006B1B1C">
        <w:rPr>
          <w:b w:val="0"/>
          <w:sz w:val="24"/>
          <w:szCs w:val="24"/>
          <w:lang w:eastAsia="ko-KR"/>
        </w:rPr>
        <w:t>.</w:t>
      </w:r>
      <w:r w:rsidRPr="006B1B1C">
        <w:rPr>
          <w:sz w:val="24"/>
          <w:szCs w:val="24"/>
          <w:lang w:eastAsia="ko-KR"/>
        </w:rPr>
        <w:t xml:space="preserve"> </w:t>
      </w:r>
      <w:r w:rsidR="00C107BA" w:rsidRPr="006B1B1C">
        <w:rPr>
          <w:b w:val="0"/>
          <w:sz w:val="24"/>
          <w:szCs w:val="24"/>
          <w:lang w:eastAsia="ko-KR"/>
        </w:rPr>
        <w:t>В день образования просроченной задолженности Заемщика по Договору Банк направляет Заемщику уведомление о необходимости внесения платежей по Договору, в случае неисполнения Заемщиком обязательств по погашению задолженности по Договору в срок, указанный в уведомлении, Банк</w:t>
      </w:r>
      <w:r w:rsidR="00C107BA" w:rsidRPr="006B1B1C">
        <w:rPr>
          <w:sz w:val="24"/>
          <w:szCs w:val="24"/>
          <w:lang w:eastAsia="ko-KR"/>
        </w:rPr>
        <w:t xml:space="preserve"> </w:t>
      </w:r>
      <w:r w:rsidRPr="006B1B1C" w:rsidDel="00C107BA">
        <w:rPr>
          <w:b w:val="0"/>
          <w:sz w:val="24"/>
          <w:szCs w:val="24"/>
        </w:rPr>
        <w:t>вправе:</w:t>
      </w:r>
    </w:p>
    <w:p w14:paraId="149254B9" w14:textId="2813A9A9" w:rsidR="00493D7E" w:rsidRPr="006B1B1C" w:rsidDel="00C107BA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 w:rsidDel="00C107BA">
        <w:rPr>
          <w:sz w:val="24"/>
          <w:szCs w:val="24"/>
        </w:rPr>
        <w:t>1) приостановить расходные операции по счетам Заемщика;</w:t>
      </w:r>
    </w:p>
    <w:p w14:paraId="4CC90B95" w14:textId="31FF9A30" w:rsidR="00493D7E" w:rsidRPr="006B1B1C" w:rsidDel="00C107BA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 w:rsidDel="00C107BA">
        <w:rPr>
          <w:sz w:val="24"/>
          <w:szCs w:val="24"/>
        </w:rPr>
        <w:t>2) обратить взыскание в бесспорном (безакцептном) порядке на деньги на банковских счетах Заемщика, в том числе открытых в других банках;</w:t>
      </w:r>
    </w:p>
    <w:p w14:paraId="57CE2CD1" w14:textId="678CFD53" w:rsidR="00493D7E" w:rsidRPr="006B1B1C" w:rsidDel="00C107BA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 w:rsidDel="00C107BA">
        <w:rPr>
          <w:sz w:val="24"/>
          <w:szCs w:val="24"/>
        </w:rPr>
        <w:t>3) применить любые иные меры, предусмотренные законодательством Республики Казахстан или Договором.</w:t>
      </w:r>
    </w:p>
    <w:p w14:paraId="0C9B6FB6" w14:textId="320B2DB8" w:rsidR="00416195" w:rsidRPr="006B1B1C" w:rsidRDefault="00575F6B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</w:t>
      </w:r>
      <w:r w:rsidR="00416195" w:rsidRPr="006B1B1C">
        <w:rPr>
          <w:sz w:val="24"/>
          <w:szCs w:val="24"/>
        </w:rPr>
        <w:t>.</w:t>
      </w:r>
      <w:r w:rsidRPr="006B1B1C">
        <w:rPr>
          <w:sz w:val="24"/>
          <w:szCs w:val="24"/>
        </w:rPr>
        <w:t>1</w:t>
      </w:r>
      <w:r w:rsidR="004164D3" w:rsidRPr="006B1B1C">
        <w:rPr>
          <w:sz w:val="24"/>
          <w:szCs w:val="24"/>
        </w:rPr>
        <w:t>0</w:t>
      </w:r>
      <w:r w:rsidR="00416195" w:rsidRPr="006B1B1C">
        <w:rPr>
          <w:sz w:val="24"/>
          <w:szCs w:val="24"/>
        </w:rPr>
        <w:t>. Срок действия Договора определяется Индивидуальным Договором.</w:t>
      </w:r>
    </w:p>
    <w:p w14:paraId="6160CE97" w14:textId="1359E4BA" w:rsidR="00D270EA" w:rsidRPr="006B1B1C" w:rsidRDefault="00575F6B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</w:t>
      </w:r>
      <w:r w:rsidR="00D270EA" w:rsidRPr="006B1B1C">
        <w:rPr>
          <w:sz w:val="24"/>
          <w:szCs w:val="24"/>
        </w:rPr>
        <w:t>.</w:t>
      </w:r>
      <w:r w:rsidRPr="006B1B1C">
        <w:rPr>
          <w:sz w:val="24"/>
          <w:szCs w:val="24"/>
        </w:rPr>
        <w:t>1</w:t>
      </w:r>
      <w:r w:rsidR="004164D3" w:rsidRPr="006B1B1C">
        <w:rPr>
          <w:sz w:val="24"/>
          <w:szCs w:val="24"/>
        </w:rPr>
        <w:t>1</w:t>
      </w:r>
      <w:r w:rsidR="00D270EA" w:rsidRPr="006B1B1C">
        <w:rPr>
          <w:sz w:val="24"/>
          <w:szCs w:val="24"/>
        </w:rPr>
        <w:t xml:space="preserve">. В случае нарушения условий Договора Стороны несут ответственность в соответствии с </w:t>
      </w:r>
      <w:r w:rsidRPr="006B1B1C">
        <w:rPr>
          <w:sz w:val="24"/>
          <w:szCs w:val="24"/>
        </w:rPr>
        <w:t>законодательством Республики Казахстан</w:t>
      </w:r>
      <w:r w:rsidR="006B0370" w:rsidRPr="006B1B1C">
        <w:rPr>
          <w:sz w:val="24"/>
          <w:szCs w:val="24"/>
        </w:rPr>
        <w:t xml:space="preserve"> и </w:t>
      </w:r>
      <w:r w:rsidR="00CB414E" w:rsidRPr="006B1B1C">
        <w:rPr>
          <w:sz w:val="24"/>
          <w:szCs w:val="24"/>
        </w:rPr>
        <w:t xml:space="preserve">Индивидуальным </w:t>
      </w:r>
      <w:r w:rsidR="00155557" w:rsidRPr="006B1B1C">
        <w:rPr>
          <w:sz w:val="24"/>
          <w:szCs w:val="24"/>
        </w:rPr>
        <w:t>Договором</w:t>
      </w:r>
      <w:r w:rsidR="00D270EA" w:rsidRPr="006B1B1C">
        <w:rPr>
          <w:sz w:val="24"/>
          <w:szCs w:val="24"/>
        </w:rPr>
        <w:t>.</w:t>
      </w:r>
    </w:p>
    <w:p w14:paraId="5DE1E46F" w14:textId="2D0CA06D" w:rsidR="00D270EA" w:rsidRPr="006B1B1C" w:rsidRDefault="006E3D6D" w:rsidP="00426662">
      <w:pPr>
        <w:widowControl w:val="0"/>
        <w:tabs>
          <w:tab w:val="left" w:pos="108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</w:t>
      </w:r>
      <w:r w:rsidR="00526D89" w:rsidRPr="006B1B1C">
        <w:rPr>
          <w:sz w:val="24"/>
          <w:szCs w:val="24"/>
        </w:rPr>
        <w:t>.</w:t>
      </w:r>
      <w:r w:rsidRPr="006B1B1C">
        <w:rPr>
          <w:sz w:val="24"/>
          <w:szCs w:val="24"/>
        </w:rPr>
        <w:t>1</w:t>
      </w:r>
      <w:r w:rsidR="004164D3" w:rsidRPr="006B1B1C">
        <w:rPr>
          <w:sz w:val="24"/>
          <w:szCs w:val="24"/>
        </w:rPr>
        <w:t>2</w:t>
      </w:r>
      <w:r w:rsidR="00D270EA" w:rsidRPr="006B1B1C">
        <w:rPr>
          <w:sz w:val="24"/>
          <w:szCs w:val="24"/>
        </w:rPr>
        <w:t>.</w:t>
      </w:r>
      <w:r w:rsidR="00D270EA" w:rsidRPr="006B1B1C">
        <w:rPr>
          <w:sz w:val="24"/>
          <w:szCs w:val="24"/>
        </w:rPr>
        <w:tab/>
        <w:t>Ответственность Заемщика по Договору не огранич</w:t>
      </w:r>
      <w:r w:rsidR="005B05B3" w:rsidRPr="006B1B1C">
        <w:rPr>
          <w:sz w:val="24"/>
          <w:szCs w:val="24"/>
        </w:rPr>
        <w:t xml:space="preserve">ивается </w:t>
      </w:r>
      <w:r w:rsidR="00D270EA" w:rsidRPr="006B1B1C">
        <w:rPr>
          <w:sz w:val="24"/>
          <w:szCs w:val="24"/>
        </w:rPr>
        <w:t>обстоятельств</w:t>
      </w:r>
      <w:r w:rsidR="005B05B3" w:rsidRPr="006B1B1C">
        <w:rPr>
          <w:sz w:val="24"/>
          <w:szCs w:val="24"/>
        </w:rPr>
        <w:t>ами</w:t>
      </w:r>
      <w:r w:rsidR="00D270EA" w:rsidRPr="006B1B1C">
        <w:rPr>
          <w:sz w:val="24"/>
          <w:szCs w:val="24"/>
        </w:rPr>
        <w:t xml:space="preserve"> непреодолимой силы, </w:t>
      </w:r>
      <w:r w:rsidR="005B05B3" w:rsidRPr="006B1B1C">
        <w:rPr>
          <w:sz w:val="24"/>
          <w:szCs w:val="24"/>
        </w:rPr>
        <w:t xml:space="preserve">которые </w:t>
      </w:r>
      <w:r w:rsidR="00D270EA" w:rsidRPr="006B1B1C">
        <w:rPr>
          <w:sz w:val="24"/>
          <w:szCs w:val="24"/>
        </w:rPr>
        <w:t xml:space="preserve">не </w:t>
      </w:r>
      <w:r w:rsidR="005B05B3" w:rsidRPr="006B1B1C">
        <w:rPr>
          <w:sz w:val="24"/>
          <w:szCs w:val="24"/>
        </w:rPr>
        <w:t xml:space="preserve">признаются Сторонами </w:t>
      </w:r>
      <w:r w:rsidR="00D270EA" w:rsidRPr="006B1B1C">
        <w:rPr>
          <w:sz w:val="24"/>
          <w:szCs w:val="24"/>
        </w:rPr>
        <w:t>основани</w:t>
      </w:r>
      <w:r w:rsidR="005B05B3" w:rsidRPr="006B1B1C">
        <w:rPr>
          <w:sz w:val="24"/>
          <w:szCs w:val="24"/>
        </w:rPr>
        <w:t>я</w:t>
      </w:r>
      <w:r w:rsidR="00D270EA" w:rsidRPr="006B1B1C">
        <w:rPr>
          <w:sz w:val="24"/>
          <w:szCs w:val="24"/>
        </w:rPr>
        <w:t>м</w:t>
      </w:r>
      <w:r w:rsidR="005B05B3" w:rsidRPr="006B1B1C">
        <w:rPr>
          <w:sz w:val="24"/>
          <w:szCs w:val="24"/>
        </w:rPr>
        <w:t>и</w:t>
      </w:r>
      <w:r w:rsidR="00D270EA" w:rsidRPr="006B1B1C">
        <w:rPr>
          <w:sz w:val="24"/>
          <w:szCs w:val="24"/>
        </w:rPr>
        <w:t xml:space="preserve"> для освобождения Заемщика от ответственности, за исключением случаев, прямо </w:t>
      </w:r>
      <w:r w:rsidR="005B05B3" w:rsidRPr="006B1B1C">
        <w:rPr>
          <w:sz w:val="24"/>
          <w:szCs w:val="24"/>
        </w:rPr>
        <w:t xml:space="preserve">предусмотренных </w:t>
      </w:r>
      <w:r w:rsidR="00D270EA" w:rsidRPr="006B1B1C">
        <w:rPr>
          <w:sz w:val="24"/>
          <w:szCs w:val="24"/>
        </w:rPr>
        <w:t>Договор</w:t>
      </w:r>
      <w:r w:rsidR="005B05B3" w:rsidRPr="006B1B1C">
        <w:rPr>
          <w:sz w:val="24"/>
          <w:szCs w:val="24"/>
        </w:rPr>
        <w:t>ом</w:t>
      </w:r>
      <w:r w:rsidR="00D270EA" w:rsidRPr="006B1B1C">
        <w:rPr>
          <w:sz w:val="24"/>
          <w:szCs w:val="24"/>
        </w:rPr>
        <w:t>.</w:t>
      </w:r>
    </w:p>
    <w:p w14:paraId="6DEF60C5" w14:textId="02379286" w:rsidR="00D270EA" w:rsidRPr="006B1B1C" w:rsidRDefault="00857BE6" w:rsidP="00426662">
      <w:pPr>
        <w:widowControl w:val="0"/>
        <w:tabs>
          <w:tab w:val="left" w:pos="108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  <w:lang w:eastAsia="ko-KR"/>
        </w:rPr>
        <w:t>1</w:t>
      </w:r>
      <w:r w:rsidR="00D270EA" w:rsidRPr="006B1B1C">
        <w:rPr>
          <w:sz w:val="24"/>
          <w:szCs w:val="24"/>
        </w:rPr>
        <w:t>.</w:t>
      </w:r>
      <w:r w:rsidRPr="006B1B1C">
        <w:rPr>
          <w:sz w:val="24"/>
          <w:szCs w:val="24"/>
        </w:rPr>
        <w:t>1</w:t>
      </w:r>
      <w:r w:rsidR="004164D3" w:rsidRPr="006B1B1C">
        <w:rPr>
          <w:sz w:val="24"/>
          <w:szCs w:val="24"/>
        </w:rPr>
        <w:t>3</w:t>
      </w:r>
      <w:r w:rsidR="00D270EA" w:rsidRPr="006B1B1C">
        <w:rPr>
          <w:sz w:val="24"/>
          <w:szCs w:val="24"/>
        </w:rPr>
        <w:t xml:space="preserve">. </w:t>
      </w:r>
      <w:r w:rsidR="005C52A5" w:rsidRPr="006B1B1C">
        <w:rPr>
          <w:sz w:val="24"/>
          <w:szCs w:val="24"/>
        </w:rPr>
        <w:t>Если Заем предоставлен в иностранной валюте, к</w:t>
      </w:r>
      <w:r w:rsidR="00D270EA" w:rsidRPr="006B1B1C">
        <w:rPr>
          <w:sz w:val="24"/>
          <w:szCs w:val="24"/>
        </w:rPr>
        <w:t>омисси</w:t>
      </w:r>
      <w:r w:rsidR="005C52A5" w:rsidRPr="006B1B1C">
        <w:rPr>
          <w:sz w:val="24"/>
          <w:szCs w:val="24"/>
        </w:rPr>
        <w:t>и</w:t>
      </w:r>
      <w:r w:rsidR="00DA13F4" w:rsidRPr="006B1B1C">
        <w:rPr>
          <w:sz w:val="24"/>
          <w:szCs w:val="24"/>
        </w:rPr>
        <w:t>, штрафы</w:t>
      </w:r>
      <w:r w:rsidR="005C52A5" w:rsidRPr="006B1B1C">
        <w:rPr>
          <w:sz w:val="24"/>
          <w:szCs w:val="24"/>
        </w:rPr>
        <w:t xml:space="preserve"> и </w:t>
      </w:r>
      <w:r w:rsidR="005D338D" w:rsidRPr="006B1B1C">
        <w:rPr>
          <w:sz w:val="24"/>
          <w:szCs w:val="24"/>
        </w:rPr>
        <w:t>неусто</w:t>
      </w:r>
      <w:r w:rsidR="005C52A5" w:rsidRPr="006B1B1C">
        <w:rPr>
          <w:sz w:val="24"/>
          <w:szCs w:val="24"/>
        </w:rPr>
        <w:t>й</w:t>
      </w:r>
      <w:r w:rsidR="005D338D" w:rsidRPr="006B1B1C">
        <w:rPr>
          <w:sz w:val="24"/>
          <w:szCs w:val="24"/>
        </w:rPr>
        <w:t>к</w:t>
      </w:r>
      <w:r w:rsidR="005C52A5" w:rsidRPr="006B1B1C">
        <w:rPr>
          <w:sz w:val="24"/>
          <w:szCs w:val="24"/>
        </w:rPr>
        <w:t>и</w:t>
      </w:r>
      <w:r w:rsidR="005D338D" w:rsidRPr="006B1B1C">
        <w:rPr>
          <w:sz w:val="24"/>
          <w:szCs w:val="24"/>
        </w:rPr>
        <w:t xml:space="preserve"> по Договору </w:t>
      </w:r>
      <w:r w:rsidR="005C52A5" w:rsidRPr="006B1B1C">
        <w:rPr>
          <w:sz w:val="24"/>
          <w:szCs w:val="24"/>
        </w:rPr>
        <w:t>выплачиваются</w:t>
      </w:r>
      <w:r w:rsidR="00D270EA" w:rsidRPr="006B1B1C">
        <w:rPr>
          <w:sz w:val="24"/>
          <w:szCs w:val="24"/>
        </w:rPr>
        <w:t xml:space="preserve"> в тенге по учетному курсу Банка на дату платежа.</w:t>
      </w:r>
    </w:p>
    <w:p w14:paraId="5E3C9ACF" w14:textId="716BDB87" w:rsidR="00416195" w:rsidRPr="006B1B1C" w:rsidRDefault="00416195" w:rsidP="00426662">
      <w:pPr>
        <w:widowControl w:val="0"/>
        <w:ind w:firstLine="567"/>
        <w:jc w:val="both"/>
        <w:rPr>
          <w:sz w:val="24"/>
          <w:szCs w:val="24"/>
        </w:rPr>
      </w:pPr>
    </w:p>
    <w:p w14:paraId="79F93EFF" w14:textId="77777777" w:rsidR="00493D7E" w:rsidRPr="006B1B1C" w:rsidRDefault="00493D7E" w:rsidP="00426662">
      <w:pPr>
        <w:pStyle w:val="3"/>
        <w:keepNext w:val="0"/>
        <w:widowControl w:val="0"/>
        <w:tabs>
          <w:tab w:val="num" w:pos="0"/>
        </w:tabs>
        <w:ind w:firstLine="567"/>
        <w:jc w:val="center"/>
        <w:rPr>
          <w:sz w:val="24"/>
          <w:szCs w:val="24"/>
        </w:rPr>
      </w:pPr>
      <w:r w:rsidRPr="006B1B1C">
        <w:rPr>
          <w:sz w:val="24"/>
          <w:szCs w:val="24"/>
        </w:rPr>
        <w:t>Статья 2. Иные условия Договора</w:t>
      </w:r>
    </w:p>
    <w:p w14:paraId="69F2C84D" w14:textId="4A5BADB5" w:rsidR="00493D7E" w:rsidRPr="006B1B1C" w:rsidRDefault="00493D7E" w:rsidP="00426662">
      <w:pPr>
        <w:widowControl w:val="0"/>
        <w:tabs>
          <w:tab w:val="num" w:pos="709"/>
          <w:tab w:val="left" w:pos="993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1. </w:t>
      </w:r>
      <w:r w:rsidR="00B26B58" w:rsidRPr="006B1B1C">
        <w:rPr>
          <w:sz w:val="24"/>
          <w:szCs w:val="24"/>
        </w:rPr>
        <w:t xml:space="preserve">Отсчет срока для начисления вознаграждения начинается с даты, следующей за датой предоставления Займа, в отношении фактически предоставленной суммы Займа. При этом в аннуитетном Графике платежей год принимается равным 360 дням, а месяц </w:t>
      </w:r>
      <w:r w:rsidR="00657CB8">
        <w:rPr>
          <w:sz w:val="24"/>
          <w:szCs w:val="24"/>
        </w:rPr>
        <w:t>-</w:t>
      </w:r>
      <w:r w:rsidR="00B26B58" w:rsidRPr="006B1B1C">
        <w:rPr>
          <w:sz w:val="24"/>
          <w:szCs w:val="24"/>
        </w:rPr>
        <w:t xml:space="preserve"> равным 30 дням, а при Графике платежей, предусматривающем погашение основного долга равными долями, год принимается равным 360 дням, а месяц </w:t>
      </w:r>
      <w:r w:rsidR="00657CB8">
        <w:rPr>
          <w:sz w:val="24"/>
          <w:szCs w:val="24"/>
        </w:rPr>
        <w:t>-</w:t>
      </w:r>
      <w:r w:rsidR="00B26B58" w:rsidRPr="006B1B1C">
        <w:rPr>
          <w:sz w:val="24"/>
          <w:szCs w:val="24"/>
        </w:rPr>
        <w:t xml:space="preserve"> исходя из фактического количества дней пользования Займом</w:t>
      </w:r>
      <w:r w:rsidRPr="006B1B1C">
        <w:rPr>
          <w:sz w:val="24"/>
          <w:szCs w:val="24"/>
        </w:rPr>
        <w:t xml:space="preserve">. </w:t>
      </w:r>
    </w:p>
    <w:p w14:paraId="21FB21FE" w14:textId="77777777" w:rsidR="00493D7E" w:rsidRPr="006B1B1C" w:rsidRDefault="00493D7E" w:rsidP="00426662">
      <w:pPr>
        <w:widowControl w:val="0"/>
        <w:tabs>
          <w:tab w:val="num" w:pos="108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2. Заемщик не вправе уступать свои права и передавать обязанности по Договору третьим лицам без предварительного письменного согласия Банка.</w:t>
      </w:r>
    </w:p>
    <w:p w14:paraId="3A53D5F4" w14:textId="77777777" w:rsidR="00493D7E" w:rsidRPr="006B1B1C" w:rsidRDefault="00493D7E" w:rsidP="00426662">
      <w:pPr>
        <w:widowControl w:val="0"/>
        <w:tabs>
          <w:tab w:val="num" w:pos="1080"/>
          <w:tab w:val="num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  <w:lang w:eastAsia="ko-KR"/>
        </w:rPr>
        <w:t xml:space="preserve">3. </w:t>
      </w:r>
      <w:r w:rsidRPr="006B1B1C">
        <w:rPr>
          <w:sz w:val="24"/>
          <w:szCs w:val="24"/>
        </w:rPr>
        <w:t>При уступке Банком права (требования) по Договору третьему лицу требования и ограничения, предъявляемые законодательством Республики Казахстан к взаимоотношениям Банка с Заемщиком в рамках Договора, распространяются на правоотношения Заемщика с третьим лицом, которому уступлено право (требование).</w:t>
      </w:r>
    </w:p>
    <w:p w14:paraId="172AD1DC" w14:textId="73A9D8C7" w:rsidR="00DA13F4" w:rsidRPr="006B1B1C" w:rsidRDefault="00DA13F4" w:rsidP="00426662">
      <w:pPr>
        <w:widowControl w:val="0"/>
        <w:tabs>
          <w:tab w:val="num" w:pos="1080"/>
          <w:tab w:val="num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4. Срок, в течение которого Заемщик обязан предоставить Банку сведения, документы, включая, но не ограничиваясь, по устранению замечаний по проекту, условия такого предоставления/устранения замечаний, не предусмотренные Договором, устанавливаются Банком и доводятся до сведения Заемщика путем направления письменного извещения, являющегося неотъемлемой частью Договора и подлежащее безусловному исполнению Заемщиком.</w:t>
      </w:r>
    </w:p>
    <w:p w14:paraId="19E546E0" w14:textId="77777777" w:rsidR="0037766E" w:rsidRPr="006B1B1C" w:rsidRDefault="0037766E" w:rsidP="00426662">
      <w:pPr>
        <w:pStyle w:val="3"/>
        <w:keepNext w:val="0"/>
        <w:widowControl w:val="0"/>
        <w:tabs>
          <w:tab w:val="num" w:pos="0"/>
        </w:tabs>
        <w:ind w:firstLine="567"/>
        <w:jc w:val="center"/>
        <w:rPr>
          <w:sz w:val="24"/>
          <w:szCs w:val="24"/>
        </w:rPr>
      </w:pPr>
    </w:p>
    <w:p w14:paraId="796AF1E4" w14:textId="77777777" w:rsidR="00493D7E" w:rsidRPr="006B1B1C" w:rsidRDefault="00493D7E" w:rsidP="00426662">
      <w:pPr>
        <w:pStyle w:val="3"/>
        <w:keepNext w:val="0"/>
        <w:widowControl w:val="0"/>
        <w:tabs>
          <w:tab w:val="num" w:pos="0"/>
        </w:tabs>
        <w:ind w:firstLine="567"/>
        <w:jc w:val="center"/>
        <w:rPr>
          <w:sz w:val="24"/>
          <w:szCs w:val="24"/>
        </w:rPr>
      </w:pPr>
      <w:r w:rsidRPr="006B1B1C">
        <w:rPr>
          <w:sz w:val="24"/>
          <w:szCs w:val="24"/>
        </w:rPr>
        <w:lastRenderedPageBreak/>
        <w:t>Статья 3. Изменение условий Договора в сторону улучшения для Заемщика</w:t>
      </w:r>
    </w:p>
    <w:p w14:paraId="53C0DD66" w14:textId="038D700B" w:rsidR="007B7480" w:rsidRPr="006B1B1C" w:rsidRDefault="007B7480" w:rsidP="00426662">
      <w:pPr>
        <w:widowControl w:val="0"/>
        <w:tabs>
          <w:tab w:val="num" w:pos="0"/>
          <w:tab w:val="left" w:pos="426"/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Банк вправе изменять условия Договора в одностороннем порядке в случаях их улучшения для Заемщика, предусмотренных пунктом 3 статьи 34 Закона Республики Казахстан «О банках и банковской деятельности в Республике Казахстан»</w:t>
      </w:r>
      <w:r w:rsidR="00DA13F4" w:rsidRPr="006B1B1C">
        <w:rPr>
          <w:sz w:val="24"/>
          <w:szCs w:val="24"/>
        </w:rPr>
        <w:t>.</w:t>
      </w:r>
    </w:p>
    <w:p w14:paraId="28FA7D6E" w14:textId="5C8D2C30" w:rsidR="007B7480" w:rsidRPr="006B1B1C" w:rsidRDefault="007B7480" w:rsidP="00426662">
      <w:pPr>
        <w:pStyle w:val="31"/>
        <w:widowControl w:val="0"/>
        <w:tabs>
          <w:tab w:val="left" w:pos="-180"/>
          <w:tab w:val="num" w:pos="0"/>
          <w:tab w:val="left" w:pos="426"/>
          <w:tab w:val="left" w:pos="567"/>
        </w:tabs>
        <w:spacing w:after="0"/>
        <w:ind w:left="0" w:right="62"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Банк уведомляет Заемщика о применении улучшающих условий по Договору не менее, чем за четырнадцать календарных дней до предполагаемого введения их в действие.</w:t>
      </w:r>
    </w:p>
    <w:p w14:paraId="2CAAA39A" w14:textId="04653458" w:rsidR="007B7480" w:rsidRPr="006B1B1C" w:rsidRDefault="007B7480" w:rsidP="00426662">
      <w:pPr>
        <w:pStyle w:val="31"/>
        <w:widowControl w:val="0"/>
        <w:tabs>
          <w:tab w:val="left" w:pos="-180"/>
          <w:tab w:val="num" w:pos="0"/>
          <w:tab w:val="left" w:pos="426"/>
          <w:tab w:val="left" w:pos="567"/>
          <w:tab w:val="num" w:pos="853"/>
        </w:tabs>
        <w:spacing w:after="0"/>
        <w:ind w:left="0" w:right="62"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В течение четырнадцати календарных дней с даты получения уведомления Банка Заемщик вправе письменно отказаться от предложенных Банком улучшающих условий полностью или частично.</w:t>
      </w:r>
    </w:p>
    <w:p w14:paraId="29531F17" w14:textId="4011891B" w:rsidR="007B7480" w:rsidRPr="006B1B1C" w:rsidRDefault="007B7480" w:rsidP="00426662">
      <w:pPr>
        <w:pStyle w:val="31"/>
        <w:widowControl w:val="0"/>
        <w:tabs>
          <w:tab w:val="left" w:pos="-180"/>
          <w:tab w:val="num" w:pos="0"/>
          <w:tab w:val="left" w:pos="426"/>
          <w:tab w:val="left" w:pos="567"/>
          <w:tab w:val="num" w:pos="853"/>
        </w:tabs>
        <w:spacing w:after="0"/>
        <w:ind w:left="0" w:right="62"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Если в указанный срок Банк не получит от Заемщика письменный отказ от применения предложенных Банком улучшающих условий, они будут считаться принятыми Заемщиком.</w:t>
      </w:r>
    </w:p>
    <w:p w14:paraId="74DC8E84" w14:textId="6858D5F9" w:rsidR="007B7480" w:rsidRPr="006B1B1C" w:rsidRDefault="007B7480" w:rsidP="00426662">
      <w:pPr>
        <w:pStyle w:val="31"/>
        <w:widowControl w:val="0"/>
        <w:tabs>
          <w:tab w:val="left" w:pos="-180"/>
          <w:tab w:val="num" w:pos="0"/>
          <w:tab w:val="left" w:pos="567"/>
          <w:tab w:val="num" w:pos="853"/>
        </w:tabs>
        <w:spacing w:after="0"/>
        <w:ind w:left="0"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При этом, в случае получения письменного отказа от Заемщика или Созаемщика/любого из Созаемщиков, такие условия считаются непринятыми как Заемщиком, так и Cозаемщиком/всеми Созаемщиками.</w:t>
      </w:r>
    </w:p>
    <w:p w14:paraId="126EF592" w14:textId="77777777" w:rsidR="007B7480" w:rsidRPr="006B1B1C" w:rsidRDefault="007B7480" w:rsidP="00426662">
      <w:pPr>
        <w:pStyle w:val="31"/>
        <w:widowControl w:val="0"/>
        <w:tabs>
          <w:tab w:val="left" w:pos="-180"/>
          <w:tab w:val="left" w:pos="0"/>
          <w:tab w:val="num" w:pos="853"/>
        </w:tabs>
        <w:spacing w:after="0"/>
        <w:ind w:left="0" w:firstLine="567"/>
        <w:jc w:val="both"/>
        <w:rPr>
          <w:sz w:val="24"/>
          <w:szCs w:val="24"/>
        </w:rPr>
      </w:pPr>
    </w:p>
    <w:p w14:paraId="5CCB001E" w14:textId="77777777" w:rsidR="00493D7E" w:rsidRPr="006B1B1C" w:rsidRDefault="00493D7E" w:rsidP="00426662">
      <w:pPr>
        <w:pStyle w:val="3"/>
        <w:keepNext w:val="0"/>
        <w:widowControl w:val="0"/>
        <w:tabs>
          <w:tab w:val="left" w:pos="0"/>
          <w:tab w:val="num" w:pos="1276"/>
        </w:tabs>
        <w:ind w:firstLine="567"/>
        <w:jc w:val="center"/>
        <w:rPr>
          <w:sz w:val="24"/>
          <w:szCs w:val="24"/>
        </w:rPr>
      </w:pPr>
      <w:r w:rsidRPr="006B1B1C">
        <w:rPr>
          <w:sz w:val="24"/>
          <w:szCs w:val="24"/>
        </w:rPr>
        <w:t>Статья 4. Досрочный возврат, отказ и приостановление финансирования</w:t>
      </w:r>
    </w:p>
    <w:p w14:paraId="3A99E792" w14:textId="1A8A11BF" w:rsidR="00C107BA" w:rsidRPr="006B1B1C" w:rsidRDefault="00493D7E" w:rsidP="00426662">
      <w:pPr>
        <w:widowControl w:val="0"/>
        <w:tabs>
          <w:tab w:val="left" w:pos="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1. Заемщик вправе досрочно возвратить Банку Заем (полностью или в части), письменно уведомив Банк об этом</w:t>
      </w:r>
      <w:r w:rsidR="00C107BA" w:rsidRPr="006B1B1C">
        <w:rPr>
          <w:sz w:val="24"/>
          <w:szCs w:val="24"/>
        </w:rPr>
        <w:t xml:space="preserve">: </w:t>
      </w:r>
    </w:p>
    <w:p w14:paraId="61B0529C" w14:textId="77777777" w:rsidR="00C107BA" w:rsidRPr="006B1B1C" w:rsidRDefault="00C107BA" w:rsidP="00426662">
      <w:pPr>
        <w:widowControl w:val="0"/>
        <w:tabs>
          <w:tab w:val="left" w:pos="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-</w:t>
      </w:r>
      <w:r w:rsidR="00493D7E" w:rsidRPr="006B1B1C">
        <w:rPr>
          <w:sz w:val="24"/>
          <w:szCs w:val="24"/>
        </w:rPr>
        <w:t xml:space="preserve"> за 1 (один) рабочий день</w:t>
      </w:r>
      <w:r w:rsidRPr="006B1B1C">
        <w:rPr>
          <w:sz w:val="24"/>
          <w:szCs w:val="24"/>
        </w:rPr>
        <w:t>;</w:t>
      </w:r>
    </w:p>
    <w:p w14:paraId="72D06E50" w14:textId="2A28C320" w:rsidR="00493D7E" w:rsidRPr="006B1B1C" w:rsidRDefault="00C107BA" w:rsidP="00426662">
      <w:pPr>
        <w:widowControl w:val="0"/>
        <w:tabs>
          <w:tab w:val="left" w:pos="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- за 2 (два) рабочих дня, в</w:t>
      </w:r>
      <w:r w:rsidR="00493D7E" w:rsidRPr="006B1B1C">
        <w:rPr>
          <w:sz w:val="24"/>
          <w:szCs w:val="24"/>
        </w:rPr>
        <w:t xml:space="preserve"> </w:t>
      </w:r>
      <w:r w:rsidR="00493D7E" w:rsidRPr="006B1B1C">
        <w:rPr>
          <w:sz w:val="24"/>
          <w:szCs w:val="24"/>
          <w:lang w:val="kk-KZ"/>
        </w:rPr>
        <w:t>случае обращения по вопросу в районное управление Банка и (или)</w:t>
      </w:r>
      <w:r w:rsidR="00493D7E" w:rsidRPr="006B1B1C">
        <w:rPr>
          <w:sz w:val="24"/>
          <w:szCs w:val="24"/>
        </w:rPr>
        <w:t xml:space="preserve"> иной областной/региональный </w:t>
      </w:r>
      <w:r w:rsidR="00493D7E" w:rsidRPr="006B1B1C">
        <w:rPr>
          <w:sz w:val="24"/>
          <w:szCs w:val="24"/>
          <w:lang w:val="kk-KZ"/>
        </w:rPr>
        <w:t>филиал Банка, которые не участвовали в предоставлении Займа и, соответственно, не указаны в Договоре</w:t>
      </w:r>
      <w:r w:rsidR="00493D7E" w:rsidRPr="006B1B1C">
        <w:rPr>
          <w:sz w:val="24"/>
          <w:szCs w:val="24"/>
        </w:rPr>
        <w:t xml:space="preserve">. </w:t>
      </w:r>
    </w:p>
    <w:p w14:paraId="2FBFEA0D" w14:textId="77777777" w:rsidR="00493D7E" w:rsidRPr="006B1B1C" w:rsidRDefault="00493D7E" w:rsidP="00426662">
      <w:pPr>
        <w:widowControl w:val="0"/>
        <w:tabs>
          <w:tab w:val="left" w:pos="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2. В любое время Банк вправе потребовать досрочное погашение всех задолженностей Заемщика по Договору. Для этого Банк направляет Заемщику требование не ранее чем за 10 (десять) месяцев до даты такого погашения, указанной в этом требовании. Заемщик погашает свою задолженность по Договору либо единым платежом, либо по частям до даты досрочного погашения, указанной в требовании Банка. Неустойка за такой досрочный возврат Займа не взимается.</w:t>
      </w:r>
    </w:p>
    <w:p w14:paraId="7082CD6F" w14:textId="12DBDCBD" w:rsidR="00493D7E" w:rsidRPr="006B1B1C" w:rsidRDefault="00493D7E" w:rsidP="00426662">
      <w:pPr>
        <w:widowControl w:val="0"/>
        <w:tabs>
          <w:tab w:val="left" w:pos="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3. При получении Заемщиком требования Банка согласно пункту 2 настоящей статьи </w:t>
      </w:r>
      <w:r w:rsidR="000869CB" w:rsidRPr="006B1B1C">
        <w:rPr>
          <w:sz w:val="24"/>
          <w:szCs w:val="24"/>
        </w:rPr>
        <w:t xml:space="preserve">Примерного </w:t>
      </w:r>
      <w:r w:rsidRPr="006B1B1C">
        <w:rPr>
          <w:sz w:val="24"/>
          <w:szCs w:val="24"/>
        </w:rPr>
        <w:t xml:space="preserve">Договора Заемщик уплачивает Банку вознаграждение по ставке вознаграждения, указанной в Договоре, и уменьшенной на 1% (один процент) годовых. Заемщик уплачивает это вознаграждение в период с даты указанного требования Банка и до момента погашения всех задолженностей по Договору, указанных в требовании. </w:t>
      </w:r>
    </w:p>
    <w:p w14:paraId="65101DEC" w14:textId="77777777" w:rsidR="00493D7E" w:rsidRPr="006B1B1C" w:rsidRDefault="00493D7E" w:rsidP="00426662">
      <w:pPr>
        <w:pStyle w:val="3"/>
        <w:keepNext w:val="0"/>
        <w:widowControl w:val="0"/>
        <w:tabs>
          <w:tab w:val="left" w:pos="0"/>
          <w:tab w:val="num" w:pos="1276"/>
        </w:tabs>
        <w:ind w:firstLine="567"/>
        <w:jc w:val="both"/>
        <w:rPr>
          <w:b w:val="0"/>
          <w:sz w:val="24"/>
          <w:szCs w:val="24"/>
        </w:rPr>
      </w:pPr>
      <w:r w:rsidRPr="006B1B1C">
        <w:rPr>
          <w:b w:val="0"/>
          <w:sz w:val="24"/>
          <w:szCs w:val="24"/>
        </w:rPr>
        <w:t>4. Для Графика платежей с погашением основного долга равными долями при частичном досрочном погашении суммы Займа, при котором изменяется размер только первого предстоящего платежа, внесение изменения в График платежей не требуется, при условии предоставления Заемщиком письменного заявления на частичное досрочное погашение с уменьшением первого предстоящего платежа по Графику платежей либо иным способом по согласованию с Банком.</w:t>
      </w:r>
    </w:p>
    <w:p w14:paraId="05E7E303" w14:textId="77777777" w:rsidR="00606FF5" w:rsidRPr="006B1B1C" w:rsidRDefault="00493D7E" w:rsidP="00426662">
      <w:pPr>
        <w:pStyle w:val="3"/>
        <w:widowControl w:val="0"/>
        <w:tabs>
          <w:tab w:val="left" w:pos="0"/>
          <w:tab w:val="num" w:pos="1276"/>
        </w:tabs>
        <w:ind w:firstLine="567"/>
        <w:jc w:val="both"/>
        <w:rPr>
          <w:b w:val="0"/>
          <w:sz w:val="24"/>
          <w:szCs w:val="24"/>
        </w:rPr>
      </w:pPr>
      <w:r w:rsidRPr="006B1B1C">
        <w:rPr>
          <w:b w:val="0"/>
          <w:sz w:val="24"/>
          <w:szCs w:val="24"/>
        </w:rPr>
        <w:t>5. Банк вправе отказать Заемщику в предоставлении Займа и/или потребовать его досрочного возврата с начисленным вознаграждением или приостановить дальнейшее финансирование</w:t>
      </w:r>
      <w:r w:rsidR="00606FF5" w:rsidRPr="006B1B1C">
        <w:rPr>
          <w:b w:val="0"/>
          <w:sz w:val="24"/>
          <w:szCs w:val="24"/>
        </w:rPr>
        <w:t>:</w:t>
      </w:r>
    </w:p>
    <w:p w14:paraId="3658D7A7" w14:textId="6410075F" w:rsidR="00493D7E" w:rsidRPr="006B1B1C" w:rsidRDefault="00493D7E" w:rsidP="00426662">
      <w:pPr>
        <w:pStyle w:val="3"/>
        <w:widowControl w:val="0"/>
        <w:tabs>
          <w:tab w:val="left" w:pos="0"/>
          <w:tab w:val="num" w:pos="1276"/>
        </w:tabs>
        <w:ind w:firstLine="567"/>
        <w:jc w:val="both"/>
        <w:rPr>
          <w:b w:val="0"/>
          <w:sz w:val="24"/>
          <w:szCs w:val="24"/>
        </w:rPr>
      </w:pPr>
      <w:r w:rsidRPr="006B1B1C">
        <w:rPr>
          <w:b w:val="0"/>
          <w:sz w:val="24"/>
          <w:szCs w:val="24"/>
        </w:rPr>
        <w:t>при наступлении любого из нижеследующих оснований:</w:t>
      </w:r>
    </w:p>
    <w:p w14:paraId="0955F13F" w14:textId="77777777" w:rsidR="00493D7E" w:rsidRPr="006B1B1C" w:rsidRDefault="00493D7E" w:rsidP="00426662">
      <w:pPr>
        <w:pStyle w:val="3"/>
        <w:widowControl w:val="0"/>
        <w:tabs>
          <w:tab w:val="left" w:pos="0"/>
          <w:tab w:val="num" w:pos="1276"/>
        </w:tabs>
        <w:ind w:firstLine="567"/>
        <w:jc w:val="both"/>
        <w:rPr>
          <w:b w:val="0"/>
          <w:sz w:val="24"/>
          <w:szCs w:val="24"/>
        </w:rPr>
      </w:pPr>
      <w:r w:rsidRPr="006B1B1C">
        <w:rPr>
          <w:b w:val="0"/>
          <w:sz w:val="24"/>
          <w:szCs w:val="24"/>
        </w:rPr>
        <w:t>1) Заемщик допустил просрочку исполнения обязательств по Договору;</w:t>
      </w:r>
    </w:p>
    <w:p w14:paraId="4114AD9E" w14:textId="77777777" w:rsidR="00493D7E" w:rsidRPr="006B1B1C" w:rsidRDefault="00493D7E" w:rsidP="00426662">
      <w:pPr>
        <w:pStyle w:val="3"/>
        <w:widowControl w:val="0"/>
        <w:tabs>
          <w:tab w:val="left" w:pos="0"/>
          <w:tab w:val="num" w:pos="1276"/>
        </w:tabs>
        <w:ind w:firstLine="567"/>
        <w:jc w:val="both"/>
        <w:rPr>
          <w:b w:val="0"/>
          <w:sz w:val="24"/>
          <w:szCs w:val="24"/>
        </w:rPr>
      </w:pPr>
      <w:r w:rsidRPr="006B1B1C">
        <w:rPr>
          <w:b w:val="0"/>
          <w:sz w:val="24"/>
          <w:szCs w:val="24"/>
        </w:rPr>
        <w:t>2) не предоставлено оформленное надлежащим образом обеспечение исполнение обязательств по возврату Займа;</w:t>
      </w:r>
    </w:p>
    <w:p w14:paraId="515554EC" w14:textId="77777777" w:rsidR="00493D7E" w:rsidRPr="006B1B1C" w:rsidRDefault="00493D7E" w:rsidP="00426662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3) лицо, предоставившее Обеспечение, допустило нарушение своих обязательств по договору Обеспечения;</w:t>
      </w:r>
    </w:p>
    <w:p w14:paraId="51A7C95C" w14:textId="77777777" w:rsidR="00493D7E" w:rsidRPr="006B1B1C" w:rsidRDefault="00493D7E" w:rsidP="00426662">
      <w:pPr>
        <w:pStyle w:val="3"/>
        <w:widowControl w:val="0"/>
        <w:tabs>
          <w:tab w:val="left" w:pos="0"/>
          <w:tab w:val="num" w:pos="1276"/>
        </w:tabs>
        <w:ind w:firstLine="567"/>
        <w:jc w:val="both"/>
        <w:rPr>
          <w:b w:val="0"/>
          <w:sz w:val="24"/>
          <w:szCs w:val="24"/>
        </w:rPr>
      </w:pPr>
      <w:r w:rsidRPr="006B1B1C">
        <w:rPr>
          <w:b w:val="0"/>
          <w:sz w:val="24"/>
          <w:szCs w:val="24"/>
        </w:rPr>
        <w:t>4) на имущество Заемщика или Залогодателя наложен арест, ограничение в распоряжении или на него обращено взыскание третьими лицами;</w:t>
      </w:r>
    </w:p>
    <w:p w14:paraId="2CE4B048" w14:textId="77777777" w:rsidR="00493D7E" w:rsidRPr="006B1B1C" w:rsidRDefault="00493D7E" w:rsidP="00426662">
      <w:pPr>
        <w:pStyle w:val="3"/>
        <w:widowControl w:val="0"/>
        <w:tabs>
          <w:tab w:val="left" w:pos="0"/>
          <w:tab w:val="num" w:pos="1276"/>
        </w:tabs>
        <w:ind w:firstLine="567"/>
        <w:jc w:val="both"/>
        <w:rPr>
          <w:b w:val="0"/>
          <w:sz w:val="24"/>
          <w:szCs w:val="24"/>
        </w:rPr>
      </w:pPr>
      <w:r w:rsidRPr="006B1B1C">
        <w:rPr>
          <w:b w:val="0"/>
          <w:sz w:val="24"/>
          <w:szCs w:val="24"/>
        </w:rPr>
        <w:t>5) обеспечение оказалось утраченным, недействительным, и Заемщик не обеспечил предоставление взамен удовлетворяющего требованиям Банка иного обеспечения;</w:t>
      </w:r>
    </w:p>
    <w:p w14:paraId="474AFA95" w14:textId="06923255" w:rsidR="00606FF5" w:rsidRPr="006B1B1C" w:rsidRDefault="00606FF5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ab/>
        <w:t xml:space="preserve">6) Заемщик вовлечен в судебный процесс в качестве ответчика с суммой иска, составляющей </w:t>
      </w:r>
      <w:r w:rsidR="00CE1BD9" w:rsidRPr="006B1B1C">
        <w:rPr>
          <w:sz w:val="24"/>
          <w:szCs w:val="24"/>
        </w:rPr>
        <w:t xml:space="preserve">5 </w:t>
      </w:r>
      <w:r w:rsidRPr="006B1B1C">
        <w:rPr>
          <w:sz w:val="24"/>
          <w:szCs w:val="24"/>
        </w:rPr>
        <w:t xml:space="preserve">% </w:t>
      </w:r>
      <w:r w:rsidR="00CE1BD9" w:rsidRPr="006B1B1C">
        <w:rPr>
          <w:sz w:val="24"/>
          <w:szCs w:val="24"/>
        </w:rPr>
        <w:t xml:space="preserve">(пять </w:t>
      </w:r>
      <w:r w:rsidRPr="006B1B1C">
        <w:rPr>
          <w:sz w:val="24"/>
          <w:szCs w:val="24"/>
        </w:rPr>
        <w:t xml:space="preserve">процентов) и более от совокупной задолженности Заемщика по </w:t>
      </w:r>
      <w:r w:rsidR="00353FDB" w:rsidRPr="006B1B1C">
        <w:rPr>
          <w:sz w:val="24"/>
          <w:szCs w:val="24"/>
        </w:rPr>
        <w:t>Договору</w:t>
      </w:r>
      <w:r w:rsidRPr="006B1B1C">
        <w:rPr>
          <w:sz w:val="24"/>
          <w:szCs w:val="24"/>
        </w:rPr>
        <w:t>;</w:t>
      </w:r>
    </w:p>
    <w:p w14:paraId="5C4B762C" w14:textId="55F7BC40" w:rsidR="00493D7E" w:rsidRPr="006B1B1C" w:rsidRDefault="00606FF5" w:rsidP="00426662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lastRenderedPageBreak/>
        <w:t>7</w:t>
      </w:r>
      <w:r w:rsidR="00493D7E" w:rsidRPr="006B1B1C">
        <w:rPr>
          <w:sz w:val="24"/>
          <w:szCs w:val="24"/>
        </w:rPr>
        <w:t>) вовлечение лица, предоставившего Обеспечение, в судебный процесс об оспаривании права собственности залогодателя на предмет залога;</w:t>
      </w:r>
    </w:p>
    <w:p w14:paraId="513974B0" w14:textId="1BFDBCF1" w:rsidR="00493D7E" w:rsidRPr="006B1B1C" w:rsidRDefault="00606FF5" w:rsidP="00426662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8</w:t>
      </w:r>
      <w:r w:rsidR="00493D7E" w:rsidRPr="006B1B1C">
        <w:rPr>
          <w:sz w:val="24"/>
          <w:szCs w:val="24"/>
        </w:rPr>
        <w:t xml:space="preserve">) предоставление Займа повлечет превышение максимального размера ограничения, установленного законодательством по размеру риска на одного заемщика по группе связанных с Заемщиком должников; </w:t>
      </w:r>
    </w:p>
    <w:p w14:paraId="243E765B" w14:textId="70462D49" w:rsidR="00493D7E" w:rsidRPr="006B1B1C" w:rsidRDefault="00606FF5" w:rsidP="00426662">
      <w:pPr>
        <w:pStyle w:val="3"/>
        <w:widowControl w:val="0"/>
        <w:tabs>
          <w:tab w:val="left" w:pos="0"/>
          <w:tab w:val="num" w:pos="1276"/>
        </w:tabs>
        <w:ind w:firstLine="567"/>
        <w:jc w:val="both"/>
        <w:rPr>
          <w:b w:val="0"/>
          <w:sz w:val="24"/>
          <w:szCs w:val="24"/>
        </w:rPr>
      </w:pPr>
      <w:r w:rsidRPr="006B1B1C">
        <w:rPr>
          <w:b w:val="0"/>
          <w:sz w:val="24"/>
          <w:szCs w:val="24"/>
        </w:rPr>
        <w:t>9</w:t>
      </w:r>
      <w:r w:rsidR="00493D7E" w:rsidRPr="006B1B1C">
        <w:rPr>
          <w:b w:val="0"/>
          <w:sz w:val="24"/>
          <w:szCs w:val="24"/>
        </w:rPr>
        <w:t>) Заемщик предоставил недостоверные сведения относительно своего финансового положения;</w:t>
      </w:r>
    </w:p>
    <w:p w14:paraId="77822FF7" w14:textId="4F442B27" w:rsidR="00DB137D" w:rsidRPr="006B1B1C" w:rsidRDefault="00606FF5" w:rsidP="00426662">
      <w:pPr>
        <w:pStyle w:val="3"/>
        <w:widowControl w:val="0"/>
        <w:tabs>
          <w:tab w:val="left" w:pos="0"/>
          <w:tab w:val="num" w:pos="1276"/>
        </w:tabs>
        <w:ind w:firstLine="567"/>
        <w:jc w:val="both"/>
        <w:rPr>
          <w:b w:val="0"/>
          <w:sz w:val="24"/>
          <w:szCs w:val="24"/>
        </w:rPr>
      </w:pPr>
      <w:r w:rsidRPr="006B1B1C">
        <w:rPr>
          <w:b w:val="0"/>
          <w:sz w:val="24"/>
          <w:szCs w:val="24"/>
        </w:rPr>
        <w:t>10</w:t>
      </w:r>
      <w:r w:rsidR="00493D7E" w:rsidRPr="006B1B1C">
        <w:rPr>
          <w:b w:val="0"/>
          <w:sz w:val="24"/>
          <w:szCs w:val="24"/>
        </w:rPr>
        <w:t xml:space="preserve">) </w:t>
      </w:r>
      <w:r w:rsidR="00DB137D" w:rsidRPr="006B1B1C">
        <w:rPr>
          <w:b w:val="0"/>
          <w:sz w:val="24"/>
          <w:szCs w:val="24"/>
        </w:rPr>
        <w:t>ухудшения финансового состояния Заемщика, выявленного по результатам мониторинга, проводимого Банком в соответствии с требованиями нормативного правового акта уполномоченного органа и (или) внутренней кредитной политикой Банка, соответствующей международным стандартам финансовой отчетности;</w:t>
      </w:r>
    </w:p>
    <w:p w14:paraId="116DE032" w14:textId="57893F39" w:rsidR="00493D7E" w:rsidRPr="006B1B1C" w:rsidRDefault="00DB137D" w:rsidP="00426662">
      <w:pPr>
        <w:pStyle w:val="3"/>
        <w:widowControl w:val="0"/>
        <w:tabs>
          <w:tab w:val="left" w:pos="0"/>
          <w:tab w:val="num" w:pos="1276"/>
        </w:tabs>
        <w:ind w:firstLine="567"/>
        <w:jc w:val="both"/>
        <w:rPr>
          <w:b w:val="0"/>
          <w:sz w:val="24"/>
          <w:szCs w:val="24"/>
        </w:rPr>
      </w:pPr>
      <w:r w:rsidRPr="006B1B1C">
        <w:rPr>
          <w:b w:val="0"/>
          <w:sz w:val="24"/>
          <w:szCs w:val="24"/>
        </w:rPr>
        <w:t>1</w:t>
      </w:r>
      <w:r w:rsidR="00606FF5" w:rsidRPr="006B1B1C">
        <w:rPr>
          <w:b w:val="0"/>
          <w:sz w:val="24"/>
          <w:szCs w:val="24"/>
        </w:rPr>
        <w:t>1</w:t>
      </w:r>
      <w:r w:rsidRPr="006B1B1C">
        <w:rPr>
          <w:b w:val="0"/>
          <w:sz w:val="24"/>
          <w:szCs w:val="24"/>
        </w:rPr>
        <w:t xml:space="preserve">) </w:t>
      </w:r>
      <w:r w:rsidR="00493D7E" w:rsidRPr="006B1B1C">
        <w:rPr>
          <w:b w:val="0"/>
          <w:sz w:val="24"/>
          <w:szCs w:val="24"/>
        </w:rPr>
        <w:t>третьим лицом предъявлено требование о признании Заемщика или Залогодателя банкротом, или введение по решению суда любой из процедур, применяемой в банкротстве или реабилитации;</w:t>
      </w:r>
    </w:p>
    <w:p w14:paraId="3F3EA38C" w14:textId="053844B9" w:rsidR="00493D7E" w:rsidRPr="006B1B1C" w:rsidRDefault="00493D7E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</w:t>
      </w:r>
      <w:r w:rsidR="00606FF5" w:rsidRPr="006B1B1C">
        <w:rPr>
          <w:sz w:val="24"/>
          <w:szCs w:val="24"/>
        </w:rPr>
        <w:t>2</w:t>
      </w:r>
      <w:r w:rsidRPr="006B1B1C">
        <w:rPr>
          <w:sz w:val="24"/>
          <w:szCs w:val="24"/>
        </w:rPr>
        <w:t>) предъявление иска о признании недействительным и (или) незаключенным и (или) оспаривание Договора и (или) договора об Обеспечении в целом или в части или угроза возникновения указанных обстоятельств;</w:t>
      </w:r>
    </w:p>
    <w:p w14:paraId="0BA7CE46" w14:textId="7A6D276F" w:rsidR="00DB137D" w:rsidRPr="006B1B1C" w:rsidRDefault="00DB137D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</w:t>
      </w:r>
      <w:r w:rsidR="00606FF5" w:rsidRPr="006B1B1C">
        <w:rPr>
          <w:sz w:val="24"/>
          <w:szCs w:val="24"/>
        </w:rPr>
        <w:t>3</w:t>
      </w:r>
      <w:r w:rsidRPr="006B1B1C">
        <w:rPr>
          <w:sz w:val="24"/>
          <w:szCs w:val="24"/>
        </w:rPr>
        <w:t>) аффилированные (связанные) с Заемщиком третьи лица нарушили хотя бы одно из обязательств перед Банком;</w:t>
      </w:r>
    </w:p>
    <w:p w14:paraId="20FB2DC9" w14:textId="274D5E5D" w:rsidR="00DB137D" w:rsidRPr="006B1B1C" w:rsidRDefault="00DB137D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</w:t>
      </w:r>
      <w:r w:rsidR="00606FF5" w:rsidRPr="006B1B1C">
        <w:rPr>
          <w:sz w:val="24"/>
          <w:szCs w:val="24"/>
        </w:rPr>
        <w:t>4</w:t>
      </w:r>
      <w:r w:rsidRPr="006B1B1C">
        <w:rPr>
          <w:sz w:val="24"/>
          <w:szCs w:val="24"/>
        </w:rPr>
        <w:t>) предоставление Займа обусловит нарушение Банком Применимого права, включая требований о соблюдении пруденциальных нормативов, на период сохранения вероятности такого нарушения;</w:t>
      </w:r>
    </w:p>
    <w:p w14:paraId="26B7841A" w14:textId="5AB1209B" w:rsidR="00606FF5" w:rsidRPr="006B1B1C" w:rsidRDefault="0028161B" w:rsidP="00426662">
      <w:pPr>
        <w:pStyle w:val="3"/>
        <w:keepNext w:val="0"/>
        <w:widowControl w:val="0"/>
        <w:tabs>
          <w:tab w:val="num" w:pos="0"/>
          <w:tab w:val="num" w:pos="1276"/>
        </w:tabs>
        <w:ind w:firstLine="567"/>
        <w:jc w:val="both"/>
        <w:rPr>
          <w:b w:val="0"/>
          <w:sz w:val="24"/>
          <w:szCs w:val="24"/>
        </w:rPr>
      </w:pPr>
      <w:r w:rsidRPr="006B1B1C">
        <w:rPr>
          <w:b w:val="0"/>
          <w:sz w:val="24"/>
          <w:szCs w:val="24"/>
        </w:rPr>
        <w:t>1</w:t>
      </w:r>
      <w:r w:rsidR="00606FF5" w:rsidRPr="006B1B1C">
        <w:rPr>
          <w:b w:val="0"/>
          <w:sz w:val="24"/>
          <w:szCs w:val="24"/>
        </w:rPr>
        <w:t>5</w:t>
      </w:r>
      <w:r w:rsidR="00493D7E" w:rsidRPr="006B1B1C">
        <w:rPr>
          <w:b w:val="0"/>
          <w:sz w:val="24"/>
          <w:szCs w:val="24"/>
        </w:rPr>
        <w:t xml:space="preserve">) Заемщиком допущены иные нарушения условий настоящего </w:t>
      </w:r>
      <w:r w:rsidR="000869CB" w:rsidRPr="006B1B1C">
        <w:rPr>
          <w:b w:val="0"/>
          <w:sz w:val="24"/>
          <w:szCs w:val="24"/>
        </w:rPr>
        <w:t xml:space="preserve">Примерного </w:t>
      </w:r>
      <w:r w:rsidR="00493D7E" w:rsidRPr="006B1B1C">
        <w:rPr>
          <w:b w:val="0"/>
          <w:sz w:val="24"/>
          <w:szCs w:val="24"/>
        </w:rPr>
        <w:t xml:space="preserve">Договора </w:t>
      </w:r>
      <w:r w:rsidR="00C708F1" w:rsidRPr="006B1B1C">
        <w:rPr>
          <w:b w:val="0"/>
          <w:sz w:val="24"/>
          <w:szCs w:val="24"/>
        </w:rPr>
        <w:t xml:space="preserve">(в том числе при нарушении положений ковенанта по Договору) </w:t>
      </w:r>
      <w:r w:rsidR="00493D7E" w:rsidRPr="006B1B1C">
        <w:rPr>
          <w:b w:val="0"/>
          <w:sz w:val="24"/>
          <w:szCs w:val="24"/>
        </w:rPr>
        <w:t>или иного договора, заключенного с Банком</w:t>
      </w:r>
      <w:r w:rsidR="00606FF5" w:rsidRPr="006B1B1C">
        <w:rPr>
          <w:b w:val="0"/>
          <w:sz w:val="24"/>
          <w:szCs w:val="24"/>
        </w:rPr>
        <w:t>;</w:t>
      </w:r>
    </w:p>
    <w:p w14:paraId="0093D683" w14:textId="583CCB60" w:rsidR="00493D7E" w:rsidRPr="006B1B1C" w:rsidRDefault="00606FF5" w:rsidP="00426662">
      <w:pPr>
        <w:pStyle w:val="3"/>
        <w:keepNext w:val="0"/>
        <w:widowControl w:val="0"/>
        <w:tabs>
          <w:tab w:val="num" w:pos="0"/>
          <w:tab w:val="num" w:pos="1276"/>
        </w:tabs>
        <w:ind w:firstLine="567"/>
        <w:jc w:val="both"/>
        <w:rPr>
          <w:b w:val="0"/>
          <w:sz w:val="24"/>
          <w:szCs w:val="24"/>
        </w:rPr>
      </w:pPr>
      <w:r w:rsidRPr="006B1B1C">
        <w:rPr>
          <w:b w:val="0"/>
          <w:sz w:val="24"/>
          <w:szCs w:val="24"/>
        </w:rPr>
        <w:t>при возникновении событий или осуществления действий, которые с течением времени могут привести к наступлению вышеуказанных событий, неисполнению и/или ненадлежащему исполнению обязательств по Договору, в том числе нарушении положений ковенантов по Договору и обязательств по другим договорам, заключенным с Банком.</w:t>
      </w:r>
    </w:p>
    <w:p w14:paraId="42991444" w14:textId="316554BF" w:rsidR="00493D7E" w:rsidRPr="006B1B1C" w:rsidRDefault="00493D7E" w:rsidP="00426662">
      <w:pPr>
        <w:widowControl w:val="0"/>
        <w:tabs>
          <w:tab w:val="left" w:pos="567"/>
          <w:tab w:val="left" w:pos="1134"/>
        </w:tabs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6B1B1C">
        <w:rPr>
          <w:rFonts w:eastAsia="Calibri"/>
          <w:sz w:val="24"/>
          <w:szCs w:val="24"/>
          <w:lang w:eastAsia="en-US"/>
        </w:rPr>
        <w:t xml:space="preserve">6. В случае нарушении Заемщиком обязательств, предусмотренных настоящим </w:t>
      </w:r>
      <w:r w:rsidR="000869CB" w:rsidRPr="006B1B1C">
        <w:rPr>
          <w:rFonts w:eastAsia="Calibri"/>
          <w:sz w:val="24"/>
          <w:szCs w:val="24"/>
          <w:lang w:eastAsia="en-US"/>
        </w:rPr>
        <w:t xml:space="preserve">Примерным </w:t>
      </w:r>
      <w:r w:rsidRPr="006B1B1C">
        <w:rPr>
          <w:rFonts w:eastAsia="Calibri"/>
          <w:sz w:val="24"/>
          <w:szCs w:val="24"/>
          <w:lang w:eastAsia="en-US"/>
        </w:rPr>
        <w:t>Договором:</w:t>
      </w:r>
    </w:p>
    <w:p w14:paraId="05AB42C9" w14:textId="77777777" w:rsidR="00493D7E" w:rsidRPr="006B1B1C" w:rsidRDefault="00493D7E" w:rsidP="00426662">
      <w:pPr>
        <w:widowControl w:val="0"/>
        <w:tabs>
          <w:tab w:val="left" w:pos="567"/>
          <w:tab w:val="left" w:pos="1134"/>
        </w:tabs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6B1B1C">
        <w:rPr>
          <w:rFonts w:eastAsia="Calibri"/>
          <w:sz w:val="24"/>
          <w:szCs w:val="24"/>
          <w:lang w:eastAsia="en-US"/>
        </w:rPr>
        <w:t>1) сроки исполнения всех обязательств Заемщика по Договору признаются наступившими и Банк вправе требовать их исполнения;</w:t>
      </w:r>
    </w:p>
    <w:p w14:paraId="162DBBF0" w14:textId="77777777" w:rsidR="00493D7E" w:rsidRPr="006B1B1C" w:rsidRDefault="00493D7E" w:rsidP="00426662">
      <w:pPr>
        <w:widowControl w:val="0"/>
        <w:tabs>
          <w:tab w:val="left" w:pos="567"/>
          <w:tab w:val="left" w:pos="1134"/>
        </w:tabs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6B1B1C">
        <w:rPr>
          <w:rFonts w:eastAsia="Calibri"/>
          <w:sz w:val="24"/>
          <w:szCs w:val="24"/>
          <w:lang w:eastAsia="en-US"/>
        </w:rPr>
        <w:t>2) Банк вправе обратить взыскание на Обеспечение, а также любое иное имущество Заемщика.</w:t>
      </w:r>
    </w:p>
    <w:p w14:paraId="738FB263" w14:textId="1E1C46D1" w:rsidR="00493D7E" w:rsidRPr="006B1B1C" w:rsidRDefault="00493D7E" w:rsidP="00426662">
      <w:pPr>
        <w:widowControl w:val="0"/>
        <w:tabs>
          <w:tab w:val="left" w:pos="567"/>
          <w:tab w:val="left" w:pos="1134"/>
        </w:tabs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6B1B1C">
        <w:rPr>
          <w:rFonts w:eastAsia="Calibri"/>
          <w:sz w:val="24"/>
          <w:szCs w:val="24"/>
          <w:lang w:eastAsia="en-US"/>
        </w:rPr>
        <w:t xml:space="preserve">7.  В случаях, указанных в подпунктах 1), 3), </w:t>
      </w:r>
      <w:r w:rsidR="006C6F2F" w:rsidRPr="006B1B1C">
        <w:rPr>
          <w:rFonts w:eastAsia="Calibri"/>
          <w:sz w:val="24"/>
          <w:szCs w:val="24"/>
          <w:lang w:eastAsia="en-US"/>
        </w:rPr>
        <w:t>7</w:t>
      </w:r>
      <w:r w:rsidRPr="006B1B1C">
        <w:rPr>
          <w:rFonts w:eastAsia="Calibri"/>
          <w:sz w:val="24"/>
          <w:szCs w:val="24"/>
          <w:lang w:eastAsia="en-US"/>
        </w:rPr>
        <w:t xml:space="preserve">) и </w:t>
      </w:r>
      <w:r w:rsidR="00DA13F4" w:rsidRPr="006B1B1C">
        <w:rPr>
          <w:rFonts w:eastAsia="Calibri"/>
          <w:sz w:val="24"/>
          <w:szCs w:val="24"/>
          <w:lang w:eastAsia="en-US"/>
        </w:rPr>
        <w:t>1</w:t>
      </w:r>
      <w:r w:rsidR="006C6F2F" w:rsidRPr="006B1B1C">
        <w:rPr>
          <w:rFonts w:eastAsia="Calibri"/>
          <w:sz w:val="24"/>
          <w:szCs w:val="24"/>
          <w:lang w:eastAsia="en-US"/>
        </w:rPr>
        <w:t>2</w:t>
      </w:r>
      <w:r w:rsidRPr="006B1B1C">
        <w:rPr>
          <w:rFonts w:eastAsia="Calibri"/>
          <w:sz w:val="24"/>
          <w:szCs w:val="24"/>
          <w:lang w:eastAsia="en-US"/>
        </w:rPr>
        <w:t xml:space="preserve">) пункта 5 настоящей статьи </w:t>
      </w:r>
      <w:r w:rsidR="000869CB" w:rsidRPr="006B1B1C">
        <w:rPr>
          <w:rFonts w:eastAsia="Calibri"/>
          <w:sz w:val="24"/>
          <w:szCs w:val="24"/>
          <w:lang w:eastAsia="en-US"/>
        </w:rPr>
        <w:t xml:space="preserve">Примерного </w:t>
      </w:r>
      <w:r w:rsidRPr="006B1B1C">
        <w:rPr>
          <w:rFonts w:eastAsia="Calibri"/>
          <w:sz w:val="24"/>
          <w:szCs w:val="24"/>
          <w:lang w:eastAsia="en-US"/>
        </w:rPr>
        <w:t xml:space="preserve">Договора, Банк вправе по своему усмотрению воспользоваться правом, указанным в пункте 6 настоящей статьи </w:t>
      </w:r>
      <w:r w:rsidR="000869CB" w:rsidRPr="006B1B1C">
        <w:rPr>
          <w:rFonts w:eastAsia="Calibri"/>
          <w:sz w:val="24"/>
          <w:szCs w:val="24"/>
          <w:lang w:eastAsia="en-US"/>
        </w:rPr>
        <w:t xml:space="preserve">Примерного </w:t>
      </w:r>
      <w:r w:rsidRPr="006B1B1C">
        <w:rPr>
          <w:rFonts w:eastAsia="Calibri"/>
          <w:sz w:val="24"/>
          <w:szCs w:val="24"/>
          <w:lang w:eastAsia="en-US"/>
        </w:rPr>
        <w:t>Договора, или потребовать от Заемщика восстановить предмет Обеспечения (если применимо) или заменить Обеспечение другим необремененным равноценным и ликвидным Обеспечением, или предоставить дополнительное устраивающее Банк Обеспечение.</w:t>
      </w:r>
    </w:p>
    <w:p w14:paraId="6ABB75C0" w14:textId="77777777" w:rsidR="00493D7E" w:rsidRPr="006B1B1C" w:rsidRDefault="00493D7E" w:rsidP="00426662">
      <w:pPr>
        <w:ind w:firstLine="567"/>
        <w:rPr>
          <w:sz w:val="24"/>
          <w:szCs w:val="24"/>
        </w:rPr>
      </w:pPr>
    </w:p>
    <w:p w14:paraId="34A13545" w14:textId="77777777" w:rsidR="00493D7E" w:rsidRPr="006B1B1C" w:rsidRDefault="00493D7E" w:rsidP="00426662">
      <w:pPr>
        <w:pStyle w:val="3"/>
        <w:keepNext w:val="0"/>
        <w:widowControl w:val="0"/>
        <w:tabs>
          <w:tab w:val="num" w:pos="0"/>
          <w:tab w:val="left" w:pos="1418"/>
        </w:tabs>
        <w:ind w:firstLine="567"/>
        <w:jc w:val="center"/>
        <w:rPr>
          <w:sz w:val="24"/>
          <w:szCs w:val="24"/>
        </w:rPr>
      </w:pPr>
      <w:r w:rsidRPr="006B1B1C">
        <w:rPr>
          <w:sz w:val="24"/>
          <w:szCs w:val="24"/>
        </w:rPr>
        <w:t>Статья 5. Финансовая информация</w:t>
      </w:r>
    </w:p>
    <w:p w14:paraId="27856ED6" w14:textId="77777777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 Заемщик обязуется предоставлять Банку:</w:t>
      </w:r>
    </w:p>
    <w:p w14:paraId="44F9C841" w14:textId="77777777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1) годовую финансовую отчетность не позднее 90 (девяноста) календарных дней со дня окончания каждого финансового года, если иной срок не определен законодательством Республики Казахстан;</w:t>
      </w:r>
    </w:p>
    <w:p w14:paraId="3D844E83" w14:textId="77777777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2) ежеквартальную финансовую отчетность, в том числе консолидированную финансовую отчетность не позднее 20 (двадцать) рабочих дней со дня окончания каждого квартала, если иная периодичность финансовой отчетности и срок ее предоставления не определены Банком;</w:t>
      </w:r>
    </w:p>
    <w:p w14:paraId="17C4DCD2" w14:textId="34BCC5F4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3) по требованию Банка </w:t>
      </w:r>
      <w:r w:rsidR="00657CB8">
        <w:rPr>
          <w:sz w:val="24"/>
          <w:szCs w:val="24"/>
        </w:rPr>
        <w:t>-</w:t>
      </w:r>
      <w:r w:rsidRPr="006B1B1C">
        <w:rPr>
          <w:sz w:val="24"/>
          <w:szCs w:val="24"/>
        </w:rPr>
        <w:t xml:space="preserve"> финансовую отчетность и другую информацию, которую Банк может запросить в рамках Договора и в соответствии с законодательством Республики Казахстан, в том числе подтвержденную независимым аудитором, по форме и на дату, определенные Банком. В случае </w:t>
      </w:r>
      <w:r w:rsidR="00DB137D" w:rsidRPr="006B1B1C">
        <w:rPr>
          <w:sz w:val="24"/>
          <w:szCs w:val="24"/>
        </w:rPr>
        <w:t xml:space="preserve">неисполнения и/или ненадлежащего исполнения Заемщиком обязательств по </w:t>
      </w:r>
      <w:r w:rsidR="006C6F2F" w:rsidRPr="006B1B1C">
        <w:rPr>
          <w:sz w:val="24"/>
          <w:szCs w:val="24"/>
        </w:rPr>
        <w:t>Договору</w:t>
      </w:r>
      <w:r w:rsidRPr="006B1B1C">
        <w:rPr>
          <w:sz w:val="24"/>
          <w:szCs w:val="24"/>
        </w:rPr>
        <w:t xml:space="preserve"> Банк вправе самостоятельно назначить аудит, расходы по проведению которого </w:t>
      </w:r>
      <w:r w:rsidRPr="006B1B1C">
        <w:rPr>
          <w:sz w:val="24"/>
          <w:szCs w:val="24"/>
        </w:rPr>
        <w:lastRenderedPageBreak/>
        <w:t>возмещаются Заемщиком;</w:t>
      </w:r>
    </w:p>
    <w:p w14:paraId="765826F9" w14:textId="77777777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4) с периодичностью, определенной Банком, и в любое другое время по требованию Банка – документ о наличии/отсутствии у Заемщика задолженности перед бюджетом.</w:t>
      </w:r>
    </w:p>
    <w:p w14:paraId="2EDC11A0" w14:textId="77777777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</w:p>
    <w:p w14:paraId="4B9CE1A5" w14:textId="77777777" w:rsidR="00493D7E" w:rsidRPr="006B1B1C" w:rsidRDefault="00493D7E" w:rsidP="00426662">
      <w:pPr>
        <w:pStyle w:val="3"/>
        <w:keepNext w:val="0"/>
        <w:widowControl w:val="0"/>
        <w:tabs>
          <w:tab w:val="num" w:pos="0"/>
        </w:tabs>
        <w:ind w:firstLine="567"/>
        <w:jc w:val="center"/>
        <w:rPr>
          <w:sz w:val="24"/>
          <w:szCs w:val="24"/>
        </w:rPr>
      </w:pPr>
      <w:r w:rsidRPr="006B1B1C">
        <w:rPr>
          <w:sz w:val="24"/>
          <w:szCs w:val="24"/>
        </w:rPr>
        <w:t>Статья 6. Права и обязанности Сторон. Ограничения для Банка</w:t>
      </w:r>
    </w:p>
    <w:p w14:paraId="5C894B76" w14:textId="77777777" w:rsidR="00493D7E" w:rsidRPr="006B1B1C" w:rsidRDefault="00493D7E" w:rsidP="00426662">
      <w:pPr>
        <w:widowControl w:val="0"/>
        <w:tabs>
          <w:tab w:val="num" w:pos="1080"/>
        </w:tabs>
        <w:ind w:firstLine="567"/>
        <w:jc w:val="both"/>
        <w:rPr>
          <w:sz w:val="24"/>
          <w:szCs w:val="24"/>
        </w:rPr>
      </w:pPr>
      <w:r w:rsidRPr="006B1B1C">
        <w:rPr>
          <w:b/>
          <w:sz w:val="24"/>
          <w:szCs w:val="24"/>
        </w:rPr>
        <w:t>1. Заемщик вправе</w:t>
      </w:r>
      <w:r w:rsidRPr="006B1B1C">
        <w:rPr>
          <w:sz w:val="24"/>
          <w:szCs w:val="24"/>
        </w:rPr>
        <w:t>:</w:t>
      </w:r>
    </w:p>
    <w:p w14:paraId="1A20C383" w14:textId="77777777" w:rsidR="00493D7E" w:rsidRPr="006B1B1C" w:rsidRDefault="00493D7E" w:rsidP="00426662">
      <w:pPr>
        <w:widowControl w:val="0"/>
        <w:tabs>
          <w:tab w:val="num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1) если дата уплаты основного долга и (или) вознаграждения выпадает на выходной либо праздничный день, произвести такую оплату в следующий за ним рабочий день, без уплаты неустойки и иных видов штрафных санкций. При этом вознаграждение уплачивается, исходя из фактического количества дней пользования Займом, сложившихся на дату оплаты;</w:t>
      </w:r>
    </w:p>
    <w:p w14:paraId="75F943AA" w14:textId="6284239F" w:rsidR="00493D7E" w:rsidRPr="006B1B1C" w:rsidRDefault="00493D7E" w:rsidP="00426662">
      <w:pPr>
        <w:widowControl w:val="0"/>
        <w:tabs>
          <w:tab w:val="num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2) получить по заявлению в срок не более трех рабочих дней безвозмездно, не чаще одного раза в месяц, в письменной форме информацию о распределении (на основной долг, вознаграждение, комиссии, неустойки и иные виды штрафных санкций, а также другие подлежащие уплате суммы) поступающих денег в счет погашения задолженности по Договору;</w:t>
      </w:r>
    </w:p>
    <w:p w14:paraId="76A5D11B" w14:textId="0257802E" w:rsidR="00493D7E" w:rsidRPr="006B1B1C" w:rsidRDefault="00493D7E" w:rsidP="00426662">
      <w:pPr>
        <w:widowControl w:val="0"/>
        <w:tabs>
          <w:tab w:val="num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3) по заявлению о частичном или полном досрочном возврате Банку предоставленных по Договору денег безвозмездно в срок не более трех рабочих дней получить в письменной форме сведения о размере причитающейся к возврату суммы с разбивкой на основной долг, вознаграждение, комиссии, неустойки и иные виды штрафных санкций, а также другие подлежащие уплате суммы;</w:t>
      </w:r>
    </w:p>
    <w:p w14:paraId="5253FEDB" w14:textId="44E3781C" w:rsidR="00493D7E" w:rsidRPr="006B1B1C" w:rsidRDefault="00493D7E" w:rsidP="00426662">
      <w:pPr>
        <w:widowControl w:val="0"/>
        <w:tabs>
          <w:tab w:val="num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4) досрочно погасить </w:t>
      </w:r>
      <w:r w:rsidR="00543901" w:rsidRPr="006B1B1C">
        <w:rPr>
          <w:sz w:val="24"/>
          <w:szCs w:val="24"/>
        </w:rPr>
        <w:t xml:space="preserve">основной долг </w:t>
      </w:r>
      <w:r w:rsidRPr="006B1B1C">
        <w:rPr>
          <w:sz w:val="24"/>
          <w:szCs w:val="24"/>
        </w:rPr>
        <w:t xml:space="preserve">частично или в полном объеме в соответствии с условиями, указанными в пункте 1 статьи </w:t>
      </w:r>
      <w:r w:rsidR="00C35EBB" w:rsidRPr="006B1B1C">
        <w:rPr>
          <w:sz w:val="24"/>
          <w:szCs w:val="24"/>
        </w:rPr>
        <w:t>4</w:t>
      </w:r>
      <w:r w:rsidRPr="006B1B1C">
        <w:rPr>
          <w:sz w:val="24"/>
          <w:szCs w:val="24"/>
        </w:rPr>
        <w:t xml:space="preserve"> Договора, но в любом случае без оплаты неустойки или иных видов штрафных санкций за досрочное погашение по истечении 6 (шести) месяцев с даты получения Займа, выданного на срок до 1 (одного) года, по истечении 1 (одного) года с даты получения Займа, выданного на срок свыше 1 (одного) года;</w:t>
      </w:r>
    </w:p>
    <w:p w14:paraId="7B64EFBF" w14:textId="77777777" w:rsidR="00493D7E" w:rsidRPr="006B1B1C" w:rsidRDefault="00493D7E" w:rsidP="00426662">
      <w:pPr>
        <w:widowControl w:val="0"/>
        <w:tabs>
          <w:tab w:val="num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5) в течение 14 (четырнадцати) календарных дней с даты получения письменного уведомления Банка об изменении условий Договора в сторону их улучшения для Заемщика отказаться от предложенных Банком улучшающих условий;  </w:t>
      </w:r>
    </w:p>
    <w:p w14:paraId="6A4E6A92" w14:textId="77777777" w:rsidR="00493D7E" w:rsidRPr="006B1B1C" w:rsidRDefault="00493D7E" w:rsidP="00426662">
      <w:pPr>
        <w:widowControl w:val="0"/>
        <w:tabs>
          <w:tab w:val="num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6) письменно обратиться в Банк при возникновении спорных ситуаций по получаемым услугам и получить ответ в сроки, установленные статьей 8 Закона Республики Казахстан от 12 января 2007 года «О порядке рассмотрения обращений физических и юридических лиц».</w:t>
      </w:r>
    </w:p>
    <w:p w14:paraId="5D5B4A5D" w14:textId="77777777" w:rsidR="00493D7E" w:rsidRPr="006B1B1C" w:rsidRDefault="00493D7E" w:rsidP="00426662">
      <w:pPr>
        <w:pStyle w:val="af1"/>
        <w:widowControl w:val="0"/>
        <w:tabs>
          <w:tab w:val="left" w:pos="1080"/>
        </w:tabs>
        <w:ind w:left="0" w:firstLine="567"/>
        <w:jc w:val="both"/>
        <w:rPr>
          <w:b/>
          <w:sz w:val="24"/>
          <w:szCs w:val="24"/>
        </w:rPr>
      </w:pPr>
      <w:r w:rsidRPr="006B1B1C">
        <w:rPr>
          <w:b/>
          <w:sz w:val="24"/>
          <w:szCs w:val="24"/>
        </w:rPr>
        <w:t>2. Банк имеет право:</w:t>
      </w:r>
    </w:p>
    <w:p w14:paraId="18964097" w14:textId="77777777" w:rsidR="00EF377D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1) </w:t>
      </w:r>
      <w:r w:rsidR="00EF377D" w:rsidRPr="006B1B1C">
        <w:rPr>
          <w:sz w:val="24"/>
          <w:szCs w:val="24"/>
        </w:rPr>
        <w:t>в случае нарушения Заемщиком обязательств по Договору направив Заемщику требование способом, предусмотренным Договором, или совершив иные действия:</w:t>
      </w:r>
    </w:p>
    <w:p w14:paraId="573894B4" w14:textId="51174732" w:rsidR="00EF377D" w:rsidRPr="006B1B1C" w:rsidRDefault="00DA13F4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объявить суммы Доступных Средств аннулированными </w:t>
      </w:r>
      <w:r w:rsidR="00EF377D" w:rsidRPr="006B1B1C">
        <w:rPr>
          <w:sz w:val="24"/>
          <w:szCs w:val="24"/>
        </w:rPr>
        <w:t>и (или);</w:t>
      </w:r>
    </w:p>
    <w:p w14:paraId="30ADB1E8" w14:textId="77777777" w:rsidR="00EF377D" w:rsidRPr="006B1B1C" w:rsidRDefault="00EF377D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потребовать от Заемщика досрочного возврата Займа и погашения иной задолженности по Договору, а также задолженностей Заемщика по другим заключенным с Банком договорам в течение 2 (двух) рабочих дней со дня направления Заемщику требования Банка, если иной срок не будет указан в таком требовании, и (или);</w:t>
      </w:r>
    </w:p>
    <w:p w14:paraId="128ED612" w14:textId="77777777" w:rsidR="00EF377D" w:rsidRPr="006B1B1C" w:rsidRDefault="00EF377D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обратить взыскание на Обеспечение, и (или);</w:t>
      </w:r>
    </w:p>
    <w:p w14:paraId="6F84FC00" w14:textId="0CB71A47" w:rsidR="00EF377D" w:rsidRPr="006B1B1C" w:rsidRDefault="00EF377D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принять иные меры, предусмотренные законодательством Республики Казахстан и (или) Договором.</w:t>
      </w:r>
    </w:p>
    <w:p w14:paraId="1240BE22" w14:textId="5C2B029C" w:rsidR="00493D7E" w:rsidRPr="006B1B1C" w:rsidRDefault="00EF377D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2) </w:t>
      </w:r>
      <w:r w:rsidR="00493D7E" w:rsidRPr="006B1B1C">
        <w:rPr>
          <w:sz w:val="24"/>
          <w:szCs w:val="24"/>
        </w:rPr>
        <w:t>проверять целевое использование Займа;</w:t>
      </w:r>
    </w:p>
    <w:p w14:paraId="58CAEADA" w14:textId="28EBE156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В случае воспрепятствования залогодателя по соответствующему договору о залоге (договору Обеспечения) в вопросе реализации Банком права на проверку наличия и сохранности предмета залога, </w:t>
      </w:r>
      <w:r w:rsidR="00657CB8" w:rsidRPr="006B1B1C">
        <w:rPr>
          <w:sz w:val="24"/>
          <w:szCs w:val="24"/>
        </w:rPr>
        <w:t>не предоставления</w:t>
      </w:r>
      <w:r w:rsidRPr="006B1B1C">
        <w:rPr>
          <w:sz w:val="24"/>
          <w:szCs w:val="24"/>
        </w:rPr>
        <w:t xml:space="preserve"> Банку соответствующих документов и информации, связанных с предметом залога, требовать от Заемщика досрочного исполнения обязательств по </w:t>
      </w:r>
      <w:r w:rsidR="006C6F2F" w:rsidRPr="006B1B1C">
        <w:rPr>
          <w:sz w:val="24"/>
          <w:szCs w:val="24"/>
        </w:rPr>
        <w:t>Договору</w:t>
      </w:r>
      <w:r w:rsidRPr="006B1B1C">
        <w:rPr>
          <w:sz w:val="24"/>
          <w:szCs w:val="24"/>
        </w:rPr>
        <w:t>, а если это требование не будет удовлетворено, обратить взыскание на предмет залога;</w:t>
      </w:r>
    </w:p>
    <w:p w14:paraId="7BA0987D" w14:textId="4B4C625C" w:rsidR="00493D7E" w:rsidRPr="006B1B1C" w:rsidRDefault="00EF377D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3</w:t>
      </w:r>
      <w:r w:rsidR="00493D7E" w:rsidRPr="006B1B1C">
        <w:rPr>
          <w:sz w:val="24"/>
          <w:szCs w:val="24"/>
        </w:rPr>
        <w:t>) требовать досрочного возврата Займа и уплаты вознаграждения в случае нарушения Заемщиком срока для возврата очередной части Займа или выплаты вознаграждения более чем на 40 (сорок) календарных дней;</w:t>
      </w:r>
    </w:p>
    <w:p w14:paraId="50AF8EEE" w14:textId="643D79D5" w:rsidR="004D780B" w:rsidRPr="006B1B1C" w:rsidRDefault="004D780B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4) при наличии у Заемщика просроченной задолженности одновременно по нескольким договорам банковского займа погашать задолженность в порядке, определенном Банком самостоятельно;</w:t>
      </w:r>
    </w:p>
    <w:p w14:paraId="2314C7F6" w14:textId="023A6DF4" w:rsidR="00EF377D" w:rsidRPr="006B1B1C" w:rsidRDefault="004D780B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5</w:t>
      </w:r>
      <w:r w:rsidR="00EF377D" w:rsidRPr="006B1B1C">
        <w:rPr>
          <w:sz w:val="24"/>
          <w:szCs w:val="24"/>
        </w:rPr>
        <w:t xml:space="preserve">) приостановить начисление вознаграждения, повышенного вознаграждения и прочих штрафных санкций согласно внутренним документам Банка в случае нарушения Заемщиком </w:t>
      </w:r>
      <w:r w:rsidR="00EF377D" w:rsidRPr="006B1B1C">
        <w:rPr>
          <w:sz w:val="24"/>
          <w:szCs w:val="24"/>
        </w:rPr>
        <w:lastRenderedPageBreak/>
        <w:t>обязательства по уплате вознаграждения согласно условиям Договора;</w:t>
      </w:r>
    </w:p>
    <w:p w14:paraId="5B06F7CF" w14:textId="4C664EF2" w:rsidR="00493D7E" w:rsidRPr="006B1B1C" w:rsidRDefault="004D780B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6</w:t>
      </w:r>
      <w:r w:rsidR="00493D7E" w:rsidRPr="006B1B1C">
        <w:rPr>
          <w:sz w:val="24"/>
          <w:szCs w:val="24"/>
        </w:rPr>
        <w:t>) в одностороннем порядке изменять условия Договора в сторону их улучшения для Заемщика в случаях, предусмотренных пунктом 3 статьи 34 Закона Республики Казахстан «О банках и банковской деятельности в Республике Казахстан»;</w:t>
      </w:r>
    </w:p>
    <w:p w14:paraId="1077DE70" w14:textId="42D24C24" w:rsidR="00EF377D" w:rsidRPr="006B1B1C" w:rsidRDefault="004D780B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7</w:t>
      </w:r>
      <w:r w:rsidR="00EF377D" w:rsidRPr="006B1B1C">
        <w:rPr>
          <w:sz w:val="24"/>
          <w:szCs w:val="24"/>
        </w:rPr>
        <w:t>) уступать свои права и передавать обязанности по Договору третьим лицам, указанным в Законе Республики Казахстан «О банках и банковской деятельности в Республике Казахстан», в том числе коллекторским агентствам, без какого-либо на то согласия Заемщика;</w:t>
      </w:r>
    </w:p>
    <w:p w14:paraId="50289D71" w14:textId="4215818C" w:rsidR="00D025B2" w:rsidRPr="006B1B1C" w:rsidRDefault="004D780B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8</w:t>
      </w:r>
      <w:r w:rsidR="00493D7E" w:rsidRPr="006B1B1C">
        <w:rPr>
          <w:sz w:val="24"/>
          <w:szCs w:val="24"/>
        </w:rPr>
        <w:t xml:space="preserve">) </w:t>
      </w:r>
      <w:r w:rsidR="00702F4E" w:rsidRPr="006B1B1C">
        <w:rPr>
          <w:sz w:val="24"/>
          <w:szCs w:val="24"/>
        </w:rPr>
        <w:t>при изъятии Банком денег в тенге с банковских счетов Заемщика для погашения задолженности в иностранной валюте, а также в случае перевода Заемщиком Банку денег в тенге для погашения задолженности в иностранной валюте производить конвертацию этих денег в иностранную валюту по текущему курсу продажи иностранной валюты, установленному Банком, с взиманием с Заемщика сумм комиссий за проведение такой конвертации, согласно действующим на момент совершения соответствующей операции тарифам Банка</w:t>
      </w:r>
      <w:r w:rsidR="00657CB8">
        <w:rPr>
          <w:sz w:val="24"/>
          <w:szCs w:val="24"/>
        </w:rPr>
        <w:t>;</w:t>
      </w:r>
    </w:p>
    <w:p w14:paraId="7B7FEDF1" w14:textId="11CF8DF5" w:rsidR="00702F4E" w:rsidRPr="006B1B1C" w:rsidRDefault="004D780B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9</w:t>
      </w:r>
      <w:r w:rsidR="00D025B2" w:rsidRPr="006B1B1C">
        <w:rPr>
          <w:sz w:val="24"/>
          <w:szCs w:val="24"/>
        </w:rPr>
        <w:t xml:space="preserve">) </w:t>
      </w:r>
      <w:r w:rsidR="00702F4E" w:rsidRPr="006B1B1C">
        <w:rPr>
          <w:sz w:val="24"/>
          <w:szCs w:val="24"/>
        </w:rPr>
        <w:t>при досрочном погашении Займа требовать первоочередного погашения начисленного и неуплаченного вознаграждения, в том числе, которое было начислено и отсрочено на дату проведения такого погашения;</w:t>
      </w:r>
    </w:p>
    <w:p w14:paraId="378059B7" w14:textId="77777777" w:rsidR="00776533" w:rsidRPr="006B1B1C" w:rsidRDefault="004D780B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10</w:t>
      </w:r>
      <w:r w:rsidR="00702F4E" w:rsidRPr="006B1B1C">
        <w:rPr>
          <w:sz w:val="24"/>
          <w:szCs w:val="24"/>
        </w:rPr>
        <w:t>) Банк имеет иные права, предусмотренные Договором, Договорами обеспечения и Применимым правом.</w:t>
      </w:r>
    </w:p>
    <w:p w14:paraId="62B1C5E4" w14:textId="25292BC1" w:rsidR="00493D7E" w:rsidRPr="006B1B1C" w:rsidRDefault="00702F4E" w:rsidP="00426662">
      <w:pPr>
        <w:ind w:firstLine="567"/>
        <w:jc w:val="both"/>
        <w:rPr>
          <w:b/>
          <w:sz w:val="24"/>
          <w:szCs w:val="24"/>
        </w:rPr>
      </w:pPr>
      <w:r w:rsidRPr="006B1B1C" w:rsidDel="00EF377D">
        <w:rPr>
          <w:sz w:val="24"/>
          <w:szCs w:val="24"/>
        </w:rPr>
        <w:t xml:space="preserve"> </w:t>
      </w:r>
      <w:r w:rsidR="00493D7E" w:rsidRPr="006B1B1C">
        <w:rPr>
          <w:b/>
          <w:sz w:val="24"/>
          <w:szCs w:val="24"/>
        </w:rPr>
        <w:t>3. Банк обязуется:</w:t>
      </w:r>
    </w:p>
    <w:p w14:paraId="59019AE9" w14:textId="77777777" w:rsidR="00493D7E" w:rsidRPr="006B1B1C" w:rsidRDefault="00493D7E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1) в одностороннем порядке не увеличивать установленную на дату заключения Договора ставку вознаграждения, за исключением случаев:</w:t>
      </w:r>
    </w:p>
    <w:p w14:paraId="2DA0C9BE" w14:textId="77777777" w:rsidR="00493D7E" w:rsidRPr="006B1B1C" w:rsidRDefault="00493D7E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нарушения Заемщиком обязательств по предоставлению достоверной информации, связанной с получением и обслуживанием Займа, в случаях, предусмотренных Договором; </w:t>
      </w:r>
    </w:p>
    <w:p w14:paraId="0C68437C" w14:textId="77777777" w:rsidR="00493D7E" w:rsidRPr="006B1B1C" w:rsidRDefault="00493D7E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возникновения у Банка права требования досрочного исполнения обязательств Заемщика по Договору в случаях, предусмотренных Гражданским кодексом Республики Казахстан (Общая и Особенная части), а также в случаях: </w:t>
      </w:r>
    </w:p>
    <w:p w14:paraId="16F1AE23" w14:textId="02425995" w:rsidR="00493D7E" w:rsidRPr="006B1B1C" w:rsidRDefault="00493D7E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изменения состава участников (акционеров) Заемщика, в совокупности владеющих 10 (десятью) и более процентами акций (долей участия), без предварительного письменного уведомления Банка; </w:t>
      </w:r>
    </w:p>
    <w:p w14:paraId="50B23022" w14:textId="77777777" w:rsidR="00493D7E" w:rsidRPr="006B1B1C" w:rsidRDefault="00493D7E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нарушения Заемщиком и (или) залогодателем права Банка, являющегося залогодержателем, проверять по документам и фактически наличие, размер, состояние и условия хранения залогового Обеспечения, а также предъявления третьими лицами требований к имуществу Заемщика и (или) залогодателя, в том числе имуществу, предоставленному в залог в качестве Обеспечения.</w:t>
      </w:r>
    </w:p>
    <w:p w14:paraId="5EED63C3" w14:textId="77777777" w:rsidR="00493D7E" w:rsidRPr="006B1B1C" w:rsidRDefault="00493D7E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В указанных случаях ставка вознаграждения увеличивается в следующем порядке:</w:t>
      </w:r>
    </w:p>
    <w:p w14:paraId="541920C2" w14:textId="77777777" w:rsidR="00493D7E" w:rsidRPr="006B1B1C" w:rsidRDefault="00493D7E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за 5 (пять) рабочих дней до предполагаемого увеличения ставки вознаграждения Банк направляет Заемщику письменное уведомление о причинах увеличения ставки вознаграждения, с указанием новой ставки вознаграждения;</w:t>
      </w:r>
    </w:p>
    <w:p w14:paraId="630A820C" w14:textId="36B4C784" w:rsidR="00493D7E" w:rsidRPr="006B1B1C" w:rsidRDefault="00493D7E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в течение 5 (пяти) рабочих дней с даты направления Банком такого уведомления Заемщик соглашается с новой ставкой вознаграждения либо предоставляет Банку обоснованные письменные возражения. Заемщик вправе отказаться от новой ставки вознаграждения и в течение указанного в настоящем подпункте </w:t>
      </w:r>
      <w:r w:rsidR="000869CB" w:rsidRPr="006B1B1C">
        <w:rPr>
          <w:sz w:val="24"/>
          <w:szCs w:val="24"/>
        </w:rPr>
        <w:t xml:space="preserve">Примерного </w:t>
      </w:r>
      <w:r w:rsidRPr="006B1B1C">
        <w:rPr>
          <w:sz w:val="24"/>
          <w:szCs w:val="24"/>
        </w:rPr>
        <w:t>Договора срока досрочно полностью погасить свою задолженность по Договору;</w:t>
      </w:r>
    </w:p>
    <w:p w14:paraId="252C02D1" w14:textId="77777777" w:rsidR="00493D7E" w:rsidRPr="006B1B1C" w:rsidRDefault="00493D7E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в случае получения Банком обоснованных письменных возражений Заемщика в отношении новой ставки вознаграждения, Банк предпримет меры, связанные с их рассмотрением и урегулированием. </w:t>
      </w:r>
    </w:p>
    <w:p w14:paraId="2474DA74" w14:textId="77777777" w:rsidR="00493D7E" w:rsidRPr="006B1B1C" w:rsidRDefault="00493D7E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Если Стороны не достигнут соглашения по возражениям, Заемщик вправе обратиться в суд для их урегулирования; </w:t>
      </w:r>
    </w:p>
    <w:p w14:paraId="31ED5568" w14:textId="77777777" w:rsidR="00493D7E" w:rsidRPr="006B1B1C" w:rsidRDefault="00493D7E" w:rsidP="00426662">
      <w:pPr>
        <w:widowControl w:val="0"/>
        <w:tabs>
          <w:tab w:val="left" w:pos="248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2) не ограничивать Заемщика и залогодателя в выборе страховой организации и (или) оценщика, если условиями Договора и (или) договора об Обеспечении предусмотрены требования о заключении договоров страхования и (или) на проведение оценки в целях определения рыночной стоимости имущества, являющегося Обеспечением, а также возлагать на Заемщика обязанность страховать свою жизнь и здоровье;</w:t>
      </w:r>
    </w:p>
    <w:p w14:paraId="78F23245" w14:textId="46736260" w:rsidR="00493D7E" w:rsidRPr="006B1B1C" w:rsidRDefault="00493D7E" w:rsidP="00426662">
      <w:pPr>
        <w:widowControl w:val="0"/>
        <w:tabs>
          <w:tab w:val="left" w:pos="54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3) не взимать неустойку или иные виды штрафных санкций за досрочное погашение Займа, за исключением случаев частичного досрочного погашения или полного досрочного погашения </w:t>
      </w:r>
      <w:r w:rsidRPr="006B1B1C">
        <w:rPr>
          <w:sz w:val="24"/>
          <w:szCs w:val="24"/>
        </w:rPr>
        <w:lastRenderedPageBreak/>
        <w:t xml:space="preserve">основного долга до 6 (шести) месяцев с даты получения Займа, выданного на срок до 1 (одного) года, до 1 (одного) года с даты получения Займа, выданного на срок свыше 1 (одного) года, в порядке и на условиях, предусмотренных статьей </w:t>
      </w:r>
      <w:r w:rsidR="00AB4A75" w:rsidRPr="006B1B1C">
        <w:rPr>
          <w:sz w:val="24"/>
          <w:szCs w:val="24"/>
        </w:rPr>
        <w:t>4</w:t>
      </w:r>
      <w:r w:rsidRPr="006B1B1C">
        <w:rPr>
          <w:sz w:val="24"/>
          <w:szCs w:val="24"/>
        </w:rPr>
        <w:t xml:space="preserve"> Договора;</w:t>
      </w:r>
    </w:p>
    <w:p w14:paraId="7E7F89CF" w14:textId="77777777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4) не взимать неустойку или иные виды штрафных санкций, если дата погашения основного долга или вознаграждения выпадает на выходной либо праздничный день, и уплата вознаграждения или основного долга производится в следующий за ним рабочий день;</w:t>
      </w:r>
    </w:p>
    <w:p w14:paraId="7DD6B711" w14:textId="1B99A229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5) по заявлению Заемщика безвозмездно не чаще одного раза в месяц представить в срок не более трех рабочих дней в письменной форме информацию о распределении (на основной долг, вознаграждение, комиссии, неустойки и иные виды штрафных санкций, а также другие подлежащие уплате суммы) очередных поступающих денег в счет погашения задолженности по Договору;</w:t>
      </w:r>
    </w:p>
    <w:p w14:paraId="313A0488" w14:textId="34770A17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6) по заявлению Заемщика о частичном или полном досрочном возврате Банку предоставленных по Договору денег безвозмездно, в срок не более трех рабочих дней, сообщить ему размер причитающейся к возврату суммы с разбивкой на основной долг, вознаграждение, комиссии, неустойки и иные виды штрафных санкций, а также другие подлежащие уплате суммы;</w:t>
      </w:r>
    </w:p>
    <w:p w14:paraId="19CCAAE7" w14:textId="77777777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7) уведомить Заемщика об изменении условий Договора в сторону их улучшения в порядке, предусмотренном Договором;</w:t>
      </w:r>
    </w:p>
    <w:p w14:paraId="5BC51D0F" w14:textId="7ABDA7F5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8) </w:t>
      </w:r>
      <w:r w:rsidR="00543901" w:rsidRPr="006B1B1C">
        <w:rPr>
          <w:sz w:val="24"/>
          <w:szCs w:val="24"/>
        </w:rPr>
        <w:t>при наличии просрочки исполнения обязательства, но не позднее тридцати календарных дней с даты ее наступления уведомить Заемщика способом и в сроки, предусмотренные Договором, о необходимости внесения платежей по Договору с указанием размера просроченной задолженности и о последствиях невыполнения Заемщиком своих обязательств по Договору</w:t>
      </w:r>
      <w:r w:rsidRPr="006B1B1C">
        <w:rPr>
          <w:sz w:val="24"/>
          <w:szCs w:val="24"/>
        </w:rPr>
        <w:t>;</w:t>
      </w:r>
    </w:p>
    <w:p w14:paraId="33F8AAAE" w14:textId="77777777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9) рассмотреть и подготовить письменный ответ на письменное обращение Заемщика в сроки, установленные статьей 8 Закона Республики Казахстан от 12 января 2007 года «О порядке рассмотрения обращений физических и юридических лиц»;</w:t>
      </w:r>
    </w:p>
    <w:p w14:paraId="65B8B411" w14:textId="77777777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10) в одностороннем порядке не вводить новые виды комиссий и иных платежей в рамках Договора;</w:t>
      </w:r>
    </w:p>
    <w:p w14:paraId="79E0EEBA" w14:textId="77777777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11) при заключении договора, содержащего условия перехода права (требования) Банка по Договору третьему лицу (далее - договор уступки права требования), уведомить Заемщика (или его уполномоченного представителя):</w:t>
      </w:r>
    </w:p>
    <w:p w14:paraId="45334DC1" w14:textId="77777777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до заключения договора уступки права требования о возможности перехода прав (требований) третьему лицу, а также об обработке персональных данных Заемщика в связи с такой уступкой способом, предусмотренным в Договоре, либо не противоречащим законодательству Республики Казахстан;</w:t>
      </w:r>
    </w:p>
    <w:p w14:paraId="5C3ACC70" w14:textId="77777777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о состоявшемся переходе права (требования) третьему лицу способом, предусмотренным в Договоре либо не противоречащим законодательству Республики Казахстан, в течение тридцати календарных дней со дня заключения договора уступки права требования с указанием назначения дальнейших платежей по погашению Займа третьему лицу (наименование и место нахождения лица, которому перешло право (требование) по Договору), полного объема переданных прав (требований), а также остатков просроченных и текущих сумм основного долга, вознаграждения, комиссий, неустойки (штрафа, пени) и других подлежащих уплате сумм.</w:t>
      </w:r>
    </w:p>
    <w:p w14:paraId="56C1D108" w14:textId="77777777" w:rsidR="00493D7E" w:rsidRPr="006B1B1C" w:rsidRDefault="00493D7E" w:rsidP="00426662">
      <w:pPr>
        <w:widowControl w:val="0"/>
        <w:ind w:firstLine="567"/>
        <w:jc w:val="both"/>
        <w:rPr>
          <w:sz w:val="24"/>
          <w:szCs w:val="24"/>
        </w:rPr>
      </w:pPr>
    </w:p>
    <w:p w14:paraId="647D12C5" w14:textId="77777777" w:rsidR="00493D7E" w:rsidRPr="006B1B1C" w:rsidRDefault="00493D7E" w:rsidP="00426662">
      <w:pPr>
        <w:pStyle w:val="3"/>
        <w:keepNext w:val="0"/>
        <w:widowControl w:val="0"/>
        <w:tabs>
          <w:tab w:val="num" w:pos="0"/>
        </w:tabs>
        <w:ind w:firstLine="567"/>
        <w:jc w:val="center"/>
        <w:rPr>
          <w:sz w:val="24"/>
          <w:szCs w:val="24"/>
        </w:rPr>
      </w:pPr>
      <w:r w:rsidRPr="006B1B1C">
        <w:rPr>
          <w:sz w:val="24"/>
          <w:szCs w:val="24"/>
        </w:rPr>
        <w:t>Статья 7. Порядок разрешения споров. Уведомления</w:t>
      </w:r>
    </w:p>
    <w:p w14:paraId="19D2D852" w14:textId="73BCB8DF" w:rsidR="00543901" w:rsidRPr="006B1B1C" w:rsidRDefault="00493D7E" w:rsidP="00426662">
      <w:pPr>
        <w:widowControl w:val="0"/>
        <w:ind w:firstLine="567"/>
        <w:jc w:val="both"/>
        <w:rPr>
          <w:b/>
          <w:sz w:val="24"/>
          <w:szCs w:val="24"/>
        </w:rPr>
      </w:pPr>
      <w:r w:rsidRPr="006B1B1C">
        <w:rPr>
          <w:sz w:val="24"/>
          <w:szCs w:val="24"/>
        </w:rPr>
        <w:t>1.</w:t>
      </w:r>
      <w:r w:rsidRPr="006B1B1C">
        <w:rPr>
          <w:b/>
          <w:sz w:val="24"/>
          <w:szCs w:val="24"/>
        </w:rPr>
        <w:t xml:space="preserve"> </w:t>
      </w:r>
      <w:r w:rsidR="00543901" w:rsidRPr="006B1B1C">
        <w:rPr>
          <w:sz w:val="24"/>
          <w:szCs w:val="24"/>
        </w:rPr>
        <w:t>Если споры и разногласия по Договору не будут разрешены путем переговоров, они разрешаются с применением законодательства Республики Казахстан в судах Республики Казахстан по месту нахождения Банка или филиала Банка, в котором предоставлен Заем, по усмотрению Банка (договорная подсудность), за исключением случаев исключительной подсудности;</w:t>
      </w:r>
    </w:p>
    <w:p w14:paraId="2D45FADD" w14:textId="5EEDB1A5" w:rsidR="00493D7E" w:rsidRPr="006B1B1C" w:rsidRDefault="00543901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2. </w:t>
      </w:r>
      <w:r w:rsidR="00493D7E" w:rsidRPr="006B1B1C">
        <w:rPr>
          <w:sz w:val="24"/>
          <w:szCs w:val="24"/>
        </w:rPr>
        <w:t>Уведомления от Банка Заемщику считаются оформленными надлежащим образом, когда такие уведомления направляются Банком одним из следующих способов: посредством курьерской или почтовой службы; по электронной почте; по факсу; по мобильной и иной телефонной связи; путем размещения соответствующей информации в филиалах/подразделениях/на веб-сайте Банка по электронному адресу: www.halykbank.kz.</w:t>
      </w:r>
    </w:p>
    <w:p w14:paraId="70B5CE51" w14:textId="58E14BBA" w:rsidR="00493D7E" w:rsidRPr="006B1B1C" w:rsidRDefault="00543901" w:rsidP="00426662">
      <w:pPr>
        <w:pStyle w:val="3"/>
        <w:tabs>
          <w:tab w:val="left" w:pos="900"/>
          <w:tab w:val="left" w:pos="993"/>
          <w:tab w:val="left" w:pos="1134"/>
        </w:tabs>
        <w:ind w:firstLine="567"/>
        <w:jc w:val="both"/>
        <w:rPr>
          <w:b w:val="0"/>
          <w:sz w:val="24"/>
          <w:szCs w:val="24"/>
        </w:rPr>
      </w:pPr>
      <w:r w:rsidRPr="006B1B1C">
        <w:rPr>
          <w:b w:val="0"/>
          <w:sz w:val="24"/>
          <w:szCs w:val="24"/>
        </w:rPr>
        <w:lastRenderedPageBreak/>
        <w:t>3</w:t>
      </w:r>
      <w:r w:rsidR="00493D7E" w:rsidRPr="006B1B1C">
        <w:rPr>
          <w:b w:val="0"/>
          <w:sz w:val="24"/>
          <w:szCs w:val="24"/>
        </w:rPr>
        <w:t>. Уведомления от Заемщика Банку считаются оформленными надлежащим образом, когда такие уведомления направляются Заемщиком: вручением уполномоченному работнику Банка под роспись о получении; посредством курьерской или почтовой службы.</w:t>
      </w:r>
    </w:p>
    <w:p w14:paraId="09B8F80F" w14:textId="562303CC" w:rsidR="00493D7E" w:rsidRPr="006B1B1C" w:rsidRDefault="00543901" w:rsidP="00426662">
      <w:pPr>
        <w:tabs>
          <w:tab w:val="left" w:pos="709"/>
          <w:tab w:val="left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4</w:t>
      </w:r>
      <w:r w:rsidR="00493D7E" w:rsidRPr="006B1B1C">
        <w:rPr>
          <w:sz w:val="24"/>
          <w:szCs w:val="24"/>
        </w:rPr>
        <w:t>. При изменении контактных данных, реквизитов Заемщика, которые Банк использует для отправки уведомления, Заемщик должен в течение 5 (пяти) рабочих дней со дня изменений направить Банку уведомление об этом либо, если Банком определено, что устного заявления об изменениях достаточно, сообщить необходимую информацию в службу контакт-центра Банка.</w:t>
      </w:r>
    </w:p>
    <w:p w14:paraId="18110A07" w14:textId="18559229" w:rsidR="00493D7E" w:rsidRPr="006B1B1C" w:rsidRDefault="00543901" w:rsidP="00426662">
      <w:pPr>
        <w:tabs>
          <w:tab w:val="left" w:pos="709"/>
          <w:tab w:val="left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5</w:t>
      </w:r>
      <w:r w:rsidR="00493D7E" w:rsidRPr="006B1B1C">
        <w:rPr>
          <w:sz w:val="24"/>
          <w:szCs w:val="24"/>
        </w:rPr>
        <w:t>. Банк не несет ответственность за неполучение или несвоевременное получение Заемщиком уведомлений Банка, вызванное изменением контактных данных и (или) реквизитов Заемщика, о которых Заемщик письменно не уведомил Банк.</w:t>
      </w:r>
    </w:p>
    <w:p w14:paraId="60BA7952" w14:textId="25D4FBB3" w:rsidR="00493D7E" w:rsidRPr="006B1B1C" w:rsidRDefault="00543901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6</w:t>
      </w:r>
      <w:r w:rsidR="00493D7E" w:rsidRPr="006B1B1C">
        <w:rPr>
          <w:sz w:val="24"/>
          <w:szCs w:val="24"/>
        </w:rPr>
        <w:t>. Заемщик принимает на себя риски, связанные с использованием средств оперативной связи для целей отправки и (или) получения уведомлений, включая, но не ограничиваясь: риск мошенничества, неуполномоченного доступа к отправленной информации, неполучения или несвоевременного получения Заемщиком уведомлений, утраты информации до ее получения Заемщиком или Банком, вызванной сбоями в функционировании средств оперативной связи и (или) неполадками в работе оборудования, используемого для передачи или получения уведомлений.</w:t>
      </w:r>
    </w:p>
    <w:p w14:paraId="6CCD2344" w14:textId="34725817" w:rsidR="00493D7E" w:rsidRPr="006B1B1C" w:rsidRDefault="00543901" w:rsidP="00426662">
      <w:pPr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7</w:t>
      </w:r>
      <w:r w:rsidR="00493D7E" w:rsidRPr="006B1B1C">
        <w:rPr>
          <w:sz w:val="24"/>
          <w:szCs w:val="24"/>
        </w:rPr>
        <w:t xml:space="preserve">. Банк не несет ответственность за любые убытки Заемщика в случаях, указанных пунктом </w:t>
      </w:r>
      <w:r w:rsidR="00FC116A" w:rsidRPr="006B1B1C">
        <w:rPr>
          <w:sz w:val="24"/>
          <w:szCs w:val="24"/>
        </w:rPr>
        <w:t>6</w:t>
      </w:r>
      <w:r w:rsidR="00493D7E" w:rsidRPr="006B1B1C">
        <w:rPr>
          <w:sz w:val="24"/>
          <w:szCs w:val="24"/>
        </w:rPr>
        <w:t xml:space="preserve"> настоящей статьи </w:t>
      </w:r>
      <w:r w:rsidR="000869CB" w:rsidRPr="006B1B1C">
        <w:rPr>
          <w:sz w:val="24"/>
          <w:szCs w:val="24"/>
        </w:rPr>
        <w:t xml:space="preserve">Примерного </w:t>
      </w:r>
      <w:r w:rsidR="00493D7E" w:rsidRPr="006B1B1C">
        <w:rPr>
          <w:sz w:val="24"/>
          <w:szCs w:val="24"/>
        </w:rPr>
        <w:t>Договора, если Заемщиком не будет доказано, что такие убытки явились результатом небрежности или умышленного неисполнения Банком своих обязанностей.</w:t>
      </w:r>
    </w:p>
    <w:p w14:paraId="14CED7CC" w14:textId="77777777" w:rsidR="00493D7E" w:rsidRPr="006B1B1C" w:rsidRDefault="00493D7E" w:rsidP="00426662">
      <w:pPr>
        <w:pStyle w:val="22"/>
        <w:widowControl w:val="0"/>
        <w:tabs>
          <w:tab w:val="left" w:pos="0"/>
        </w:tabs>
        <w:ind w:left="0" w:firstLine="567"/>
        <w:rPr>
          <w:b/>
          <w:sz w:val="24"/>
          <w:szCs w:val="24"/>
        </w:rPr>
      </w:pPr>
    </w:p>
    <w:p w14:paraId="5E397CC2" w14:textId="77777777" w:rsidR="00493D7E" w:rsidRPr="006B1B1C" w:rsidRDefault="00493D7E" w:rsidP="00426662">
      <w:pPr>
        <w:pStyle w:val="24"/>
        <w:tabs>
          <w:tab w:val="left" w:pos="720"/>
          <w:tab w:val="left" w:pos="900"/>
        </w:tabs>
        <w:spacing w:after="0" w:line="240" w:lineRule="auto"/>
        <w:ind w:firstLine="567"/>
        <w:jc w:val="center"/>
        <w:rPr>
          <w:b/>
          <w:sz w:val="24"/>
          <w:szCs w:val="24"/>
        </w:rPr>
      </w:pPr>
      <w:r w:rsidRPr="006B1B1C">
        <w:rPr>
          <w:b/>
          <w:sz w:val="24"/>
          <w:szCs w:val="24"/>
        </w:rPr>
        <w:t>Статья 8. Заключительные положения</w:t>
      </w:r>
    </w:p>
    <w:p w14:paraId="0C7FFCA6" w14:textId="00A55EA0" w:rsidR="005C540B" w:rsidRPr="006B1B1C" w:rsidRDefault="005B7312" w:rsidP="00426662">
      <w:pPr>
        <w:pStyle w:val="31"/>
        <w:tabs>
          <w:tab w:val="left" w:pos="0"/>
          <w:tab w:val="left" w:pos="1080"/>
        </w:tabs>
        <w:spacing w:after="0"/>
        <w:ind w:left="0"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1. </w:t>
      </w:r>
      <w:r w:rsidR="00F13B32" w:rsidRPr="006B1B1C">
        <w:rPr>
          <w:sz w:val="24"/>
          <w:szCs w:val="24"/>
        </w:rPr>
        <w:t xml:space="preserve">Банк вправе вносить </w:t>
      </w:r>
      <w:r w:rsidR="005C540B" w:rsidRPr="006B1B1C">
        <w:rPr>
          <w:sz w:val="24"/>
          <w:szCs w:val="24"/>
        </w:rPr>
        <w:t xml:space="preserve">в Примерный Договор </w:t>
      </w:r>
      <w:r w:rsidR="00F13B32" w:rsidRPr="006B1B1C">
        <w:rPr>
          <w:sz w:val="24"/>
          <w:szCs w:val="24"/>
        </w:rPr>
        <w:t xml:space="preserve">изменения и дополнения, которые вводятся в действие со дня их опубликования в печати, если в них не будет предусмотрено иное, и применяются к Индивидуальным Договорам, заключенным после введения </w:t>
      </w:r>
      <w:r w:rsidR="005C540B" w:rsidRPr="006B1B1C">
        <w:rPr>
          <w:sz w:val="24"/>
          <w:szCs w:val="24"/>
        </w:rPr>
        <w:t xml:space="preserve">их </w:t>
      </w:r>
      <w:r w:rsidR="00F13B32" w:rsidRPr="006B1B1C">
        <w:rPr>
          <w:sz w:val="24"/>
          <w:szCs w:val="24"/>
        </w:rPr>
        <w:t>в действие.</w:t>
      </w:r>
    </w:p>
    <w:p w14:paraId="7F543236" w14:textId="19144718" w:rsidR="00D025B2" w:rsidRPr="006B1B1C" w:rsidRDefault="00D025B2" w:rsidP="00426662">
      <w:pPr>
        <w:pStyle w:val="31"/>
        <w:tabs>
          <w:tab w:val="left" w:pos="0"/>
          <w:tab w:val="left" w:pos="1080"/>
        </w:tabs>
        <w:spacing w:after="0"/>
        <w:ind w:left="0"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До введения в действие изменений и дополнений в Примерный Договор, такие изменения и дополнения применяются в случае заключения между Банком и заемщиками дополнительных соглашений к Индивидуальным Договорам.</w:t>
      </w:r>
    </w:p>
    <w:p w14:paraId="557FAB00" w14:textId="7702BE61" w:rsidR="00D025B2" w:rsidRPr="006B1B1C" w:rsidRDefault="00D025B2" w:rsidP="00426662">
      <w:pPr>
        <w:pStyle w:val="31"/>
        <w:tabs>
          <w:tab w:val="left" w:pos="0"/>
          <w:tab w:val="left" w:pos="1080"/>
        </w:tabs>
        <w:spacing w:after="0"/>
        <w:ind w:left="0"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2. Стороны могут вносить изменения в условия Примерного Договора путем заключения дополнительного соглашения к Индивидуальному Договору. Такие изменения будут применяться к отношениям Сторон из данного конкретного Индивидуального Договора.</w:t>
      </w:r>
    </w:p>
    <w:p w14:paraId="47050875" w14:textId="1A5AB71C" w:rsidR="0028161B" w:rsidRPr="006B1B1C" w:rsidRDefault="00D025B2" w:rsidP="00426662">
      <w:pPr>
        <w:pStyle w:val="31"/>
        <w:tabs>
          <w:tab w:val="left" w:pos="0"/>
          <w:tab w:val="left" w:pos="1080"/>
        </w:tabs>
        <w:spacing w:after="0"/>
        <w:ind w:left="0"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3</w:t>
      </w:r>
      <w:r w:rsidR="0028161B" w:rsidRPr="006B1B1C">
        <w:rPr>
          <w:sz w:val="24"/>
          <w:szCs w:val="24"/>
        </w:rPr>
        <w:t>. Индивидуальный Договор считается досрочно прекратившим свое действие с даты полного досрочного погашения Займа и при отсутствии со стороны Заемщика иных неисполненных обязательств перед Банком, предусмотренных Договором.</w:t>
      </w:r>
    </w:p>
    <w:p w14:paraId="741AE997" w14:textId="098F7695" w:rsidR="009B31F9" w:rsidRPr="006B1B1C" w:rsidRDefault="00D025B2" w:rsidP="00426662">
      <w:pPr>
        <w:widowControl w:val="0"/>
        <w:tabs>
          <w:tab w:val="left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4</w:t>
      </w:r>
      <w:r w:rsidR="009B31F9" w:rsidRPr="006B1B1C">
        <w:rPr>
          <w:sz w:val="24"/>
          <w:szCs w:val="24"/>
        </w:rPr>
        <w:t xml:space="preserve">. Все договоры, заключенные в рамках Договора, и все </w:t>
      </w:r>
      <w:r w:rsidR="0008726A" w:rsidRPr="006B1B1C">
        <w:rPr>
          <w:sz w:val="24"/>
          <w:szCs w:val="24"/>
        </w:rPr>
        <w:t>п</w:t>
      </w:r>
      <w:r w:rsidR="009B31F9" w:rsidRPr="006B1B1C">
        <w:rPr>
          <w:sz w:val="24"/>
          <w:szCs w:val="24"/>
        </w:rPr>
        <w:t xml:space="preserve">риложения </w:t>
      </w:r>
      <w:r w:rsidR="00F52D87" w:rsidRPr="006B1B1C">
        <w:rPr>
          <w:sz w:val="24"/>
          <w:szCs w:val="24"/>
        </w:rPr>
        <w:t xml:space="preserve">к нему </w:t>
      </w:r>
      <w:r w:rsidR="009B31F9" w:rsidRPr="006B1B1C">
        <w:rPr>
          <w:sz w:val="24"/>
          <w:szCs w:val="24"/>
        </w:rPr>
        <w:t>являются его неотъемлем</w:t>
      </w:r>
      <w:r w:rsidR="00F52D87" w:rsidRPr="006B1B1C">
        <w:rPr>
          <w:sz w:val="24"/>
          <w:szCs w:val="24"/>
        </w:rPr>
        <w:t>ыми</w:t>
      </w:r>
      <w:r w:rsidR="009B31F9" w:rsidRPr="006B1B1C">
        <w:rPr>
          <w:sz w:val="24"/>
          <w:szCs w:val="24"/>
        </w:rPr>
        <w:t xml:space="preserve"> част</w:t>
      </w:r>
      <w:r w:rsidR="00F52D87" w:rsidRPr="006B1B1C">
        <w:rPr>
          <w:sz w:val="24"/>
          <w:szCs w:val="24"/>
        </w:rPr>
        <w:t>ями</w:t>
      </w:r>
      <w:r w:rsidR="009B31F9" w:rsidRPr="006B1B1C">
        <w:rPr>
          <w:sz w:val="24"/>
          <w:szCs w:val="24"/>
        </w:rPr>
        <w:t xml:space="preserve">, если </w:t>
      </w:r>
      <w:r w:rsidR="00F52D87" w:rsidRPr="006B1B1C">
        <w:rPr>
          <w:sz w:val="24"/>
          <w:szCs w:val="24"/>
        </w:rPr>
        <w:t xml:space="preserve">они </w:t>
      </w:r>
      <w:r w:rsidR="009B31F9" w:rsidRPr="006B1B1C">
        <w:rPr>
          <w:sz w:val="24"/>
          <w:szCs w:val="24"/>
        </w:rPr>
        <w:t xml:space="preserve">составлены в письменной форме, подписаны Сторонами и заверены </w:t>
      </w:r>
      <w:r w:rsidR="00F52D87" w:rsidRPr="006B1B1C">
        <w:rPr>
          <w:sz w:val="24"/>
          <w:szCs w:val="24"/>
        </w:rPr>
        <w:t xml:space="preserve">их </w:t>
      </w:r>
      <w:r w:rsidR="009B31F9" w:rsidRPr="006B1B1C">
        <w:rPr>
          <w:sz w:val="24"/>
          <w:szCs w:val="24"/>
        </w:rPr>
        <w:t xml:space="preserve">печатями </w:t>
      </w:r>
      <w:r w:rsidR="00F52D87" w:rsidRPr="006B1B1C">
        <w:rPr>
          <w:sz w:val="24"/>
          <w:szCs w:val="24"/>
        </w:rPr>
        <w:t>(</w:t>
      </w:r>
      <w:r w:rsidR="002B3E50" w:rsidRPr="006B1B1C">
        <w:rPr>
          <w:sz w:val="24"/>
          <w:szCs w:val="24"/>
        </w:rPr>
        <w:t>печать Заемщиком проставля</w:t>
      </w:r>
      <w:r w:rsidR="009B508A" w:rsidRPr="006B1B1C">
        <w:rPr>
          <w:sz w:val="24"/>
          <w:szCs w:val="24"/>
        </w:rPr>
        <w:t>е</w:t>
      </w:r>
      <w:r w:rsidR="002B3E50" w:rsidRPr="006B1B1C">
        <w:rPr>
          <w:sz w:val="24"/>
          <w:szCs w:val="24"/>
        </w:rPr>
        <w:t>тся по желанию)</w:t>
      </w:r>
      <w:r w:rsidR="009B31F9" w:rsidRPr="006B1B1C">
        <w:rPr>
          <w:sz w:val="24"/>
          <w:szCs w:val="24"/>
        </w:rPr>
        <w:t>. Договор</w:t>
      </w:r>
      <w:r w:rsidR="00F52D87" w:rsidRPr="006B1B1C">
        <w:rPr>
          <w:sz w:val="24"/>
          <w:szCs w:val="24"/>
        </w:rPr>
        <w:t>,</w:t>
      </w:r>
      <w:r w:rsidR="009B31F9" w:rsidRPr="006B1B1C">
        <w:rPr>
          <w:sz w:val="24"/>
          <w:szCs w:val="24"/>
        </w:rPr>
        <w:t xml:space="preserve"> все </w:t>
      </w:r>
      <w:r w:rsidR="0008726A" w:rsidRPr="006B1B1C">
        <w:rPr>
          <w:sz w:val="24"/>
          <w:szCs w:val="24"/>
        </w:rPr>
        <w:t>п</w:t>
      </w:r>
      <w:r w:rsidR="009B31F9" w:rsidRPr="006B1B1C">
        <w:rPr>
          <w:sz w:val="24"/>
          <w:szCs w:val="24"/>
        </w:rPr>
        <w:t xml:space="preserve">риложения </w:t>
      </w:r>
      <w:r w:rsidR="00F52D87" w:rsidRPr="006B1B1C">
        <w:rPr>
          <w:sz w:val="24"/>
          <w:szCs w:val="24"/>
        </w:rPr>
        <w:t xml:space="preserve">к нему </w:t>
      </w:r>
      <w:r w:rsidR="009B31F9" w:rsidRPr="006B1B1C">
        <w:rPr>
          <w:sz w:val="24"/>
          <w:szCs w:val="24"/>
        </w:rPr>
        <w:t xml:space="preserve">и </w:t>
      </w:r>
      <w:r w:rsidR="00F52D87" w:rsidRPr="006B1B1C">
        <w:rPr>
          <w:sz w:val="24"/>
          <w:szCs w:val="24"/>
        </w:rPr>
        <w:t>д</w:t>
      </w:r>
      <w:r w:rsidR="009B31F9" w:rsidRPr="006B1B1C">
        <w:rPr>
          <w:sz w:val="24"/>
          <w:szCs w:val="24"/>
        </w:rPr>
        <w:t xml:space="preserve">оговоры </w:t>
      </w:r>
      <w:r w:rsidR="00F52D87" w:rsidRPr="006B1B1C">
        <w:rPr>
          <w:sz w:val="24"/>
          <w:szCs w:val="24"/>
        </w:rPr>
        <w:t xml:space="preserve">об </w:t>
      </w:r>
      <w:r w:rsidR="009B31F9" w:rsidRPr="006B1B1C">
        <w:rPr>
          <w:sz w:val="24"/>
          <w:szCs w:val="24"/>
        </w:rPr>
        <w:t>Обеспечени</w:t>
      </w:r>
      <w:r w:rsidR="00F52D87" w:rsidRPr="006B1B1C">
        <w:rPr>
          <w:sz w:val="24"/>
          <w:szCs w:val="24"/>
        </w:rPr>
        <w:t>и</w:t>
      </w:r>
      <w:r w:rsidR="009B31F9" w:rsidRPr="006B1B1C">
        <w:rPr>
          <w:sz w:val="24"/>
          <w:szCs w:val="24"/>
        </w:rPr>
        <w:t xml:space="preserve"> представляют собой единый правовой инструмент и взаимно каждое из них является неотъемлемой частью друг друга.</w:t>
      </w:r>
    </w:p>
    <w:p w14:paraId="1C76F75D" w14:textId="49318B92" w:rsidR="00E13C5A" w:rsidRPr="006B1B1C" w:rsidRDefault="00D025B2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5</w:t>
      </w:r>
      <w:r w:rsidR="00E13C5A" w:rsidRPr="006B1B1C">
        <w:rPr>
          <w:sz w:val="24"/>
          <w:szCs w:val="24"/>
        </w:rPr>
        <w:t xml:space="preserve">. Термины с заглавной буквы, используемые в Договоре, имеют следующие значения, если контекст Договора не предусматривает иного:  </w:t>
      </w:r>
    </w:p>
    <w:p w14:paraId="41445175" w14:textId="73CE9711" w:rsidR="00C708F1" w:rsidRPr="006B1B1C" w:rsidRDefault="004D5EA2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1</w:t>
      </w:r>
      <w:r w:rsidR="006E1645" w:rsidRPr="006B1B1C">
        <w:rPr>
          <w:sz w:val="24"/>
          <w:szCs w:val="24"/>
        </w:rPr>
        <w:t>)</w:t>
      </w:r>
      <w:r w:rsidR="00BF2D3B" w:rsidRPr="006B1B1C">
        <w:rPr>
          <w:sz w:val="24"/>
          <w:szCs w:val="24"/>
        </w:rPr>
        <w:t xml:space="preserve"> </w:t>
      </w:r>
      <w:r w:rsidR="00C708F1" w:rsidRPr="006B1B1C">
        <w:rPr>
          <w:i/>
          <w:sz w:val="24"/>
          <w:szCs w:val="24"/>
        </w:rPr>
        <w:t>Ковенант</w:t>
      </w:r>
      <w:r w:rsidR="00C708F1" w:rsidRPr="006B1B1C">
        <w:rPr>
          <w:sz w:val="24"/>
          <w:szCs w:val="24"/>
        </w:rPr>
        <w:t xml:space="preserve"> </w:t>
      </w:r>
      <w:r w:rsidR="00C708F1" w:rsidRPr="006B1B1C">
        <w:rPr>
          <w:sz w:val="24"/>
          <w:szCs w:val="24"/>
        </w:rPr>
        <w:tab/>
        <w:t xml:space="preserve">- обязательство Заемщика по Договору совершать определенное действие или отказаться от </w:t>
      </w:r>
      <w:r w:rsidR="00657CB8">
        <w:rPr>
          <w:sz w:val="24"/>
          <w:szCs w:val="24"/>
        </w:rPr>
        <w:t>его</w:t>
      </w:r>
      <w:r w:rsidR="00C708F1" w:rsidRPr="006B1B1C">
        <w:rPr>
          <w:sz w:val="24"/>
          <w:szCs w:val="24"/>
        </w:rPr>
        <w:t xml:space="preserve"> выполнения;</w:t>
      </w:r>
    </w:p>
    <w:p w14:paraId="1AFC6349" w14:textId="40E75397" w:rsidR="00E13C5A" w:rsidRPr="006B1B1C" w:rsidRDefault="00C708F1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2) </w:t>
      </w:r>
      <w:r w:rsidR="00E13C5A" w:rsidRPr="006B1B1C">
        <w:rPr>
          <w:i/>
          <w:sz w:val="24"/>
          <w:szCs w:val="24"/>
        </w:rPr>
        <w:t>Кредитовые обороты</w:t>
      </w:r>
      <w:r w:rsidR="00E13C5A" w:rsidRPr="006B1B1C">
        <w:rPr>
          <w:sz w:val="24"/>
          <w:szCs w:val="24"/>
        </w:rPr>
        <w:t xml:space="preserve"> </w:t>
      </w:r>
      <w:r w:rsidR="00657CB8">
        <w:rPr>
          <w:sz w:val="24"/>
          <w:szCs w:val="24"/>
        </w:rPr>
        <w:t>-</w:t>
      </w:r>
      <w:r w:rsidR="00E13C5A" w:rsidRPr="006B1B1C">
        <w:rPr>
          <w:sz w:val="24"/>
          <w:szCs w:val="24"/>
        </w:rPr>
        <w:t xml:space="preserve"> это совокупность всех зачислений на текущие счета Заемщика в Банке, произведенных за определенный период (день, месяц, квартал, полугодие, год) и отображенных в выписках по таким текущим счетам;</w:t>
      </w:r>
    </w:p>
    <w:p w14:paraId="5F799958" w14:textId="061E69B2" w:rsidR="00E13C5A" w:rsidRPr="006B1B1C" w:rsidRDefault="00C708F1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3</w:t>
      </w:r>
      <w:r w:rsidR="006E1645" w:rsidRPr="006B1B1C">
        <w:rPr>
          <w:sz w:val="24"/>
          <w:szCs w:val="24"/>
        </w:rPr>
        <w:t xml:space="preserve">) </w:t>
      </w:r>
      <w:r w:rsidR="00E13C5A" w:rsidRPr="006B1B1C">
        <w:rPr>
          <w:sz w:val="24"/>
          <w:szCs w:val="24"/>
        </w:rPr>
        <w:t xml:space="preserve"> </w:t>
      </w:r>
      <w:r w:rsidR="00E13C5A" w:rsidRPr="006B1B1C">
        <w:rPr>
          <w:i/>
          <w:sz w:val="24"/>
          <w:szCs w:val="24"/>
        </w:rPr>
        <w:t>Персональные данные</w:t>
      </w:r>
      <w:r w:rsidR="00E13C5A" w:rsidRPr="006B1B1C">
        <w:rPr>
          <w:sz w:val="24"/>
          <w:szCs w:val="24"/>
        </w:rPr>
        <w:t xml:space="preserve"> </w:t>
      </w:r>
      <w:r w:rsidR="00657CB8">
        <w:rPr>
          <w:sz w:val="24"/>
          <w:szCs w:val="24"/>
        </w:rPr>
        <w:t>-</w:t>
      </w:r>
      <w:r w:rsidR="00E13C5A" w:rsidRPr="006B1B1C">
        <w:rPr>
          <w:sz w:val="24"/>
          <w:szCs w:val="24"/>
        </w:rPr>
        <w:t xml:space="preserve"> сведения,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 </w:t>
      </w:r>
    </w:p>
    <w:p w14:paraId="72CC4CF9" w14:textId="5019A08A" w:rsidR="00DA13F4" w:rsidRPr="006B1B1C" w:rsidRDefault="00DA13F4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 xml:space="preserve">4) </w:t>
      </w:r>
      <w:r w:rsidRPr="006B1B1C">
        <w:rPr>
          <w:i/>
          <w:sz w:val="24"/>
          <w:szCs w:val="24"/>
        </w:rPr>
        <w:t>Повышенное вознаграждение</w:t>
      </w:r>
      <w:r w:rsidRPr="006B1B1C">
        <w:rPr>
          <w:sz w:val="24"/>
          <w:szCs w:val="24"/>
        </w:rPr>
        <w:t xml:space="preserve"> - сумма, рассчитанная по следующей формуле: сумма остатка просроченной задолженности (основной долг и вознаграждение) * количество просроченных дней * размер штрафной ставки/360 дней (в году);</w:t>
      </w:r>
    </w:p>
    <w:p w14:paraId="56FCBD27" w14:textId="1653E6A2" w:rsidR="00E13C5A" w:rsidRPr="006B1B1C" w:rsidRDefault="00DA13F4" w:rsidP="00426662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lastRenderedPageBreak/>
        <w:t>5</w:t>
      </w:r>
      <w:r w:rsidR="00BF2D3B" w:rsidRPr="006B1B1C">
        <w:rPr>
          <w:sz w:val="24"/>
          <w:szCs w:val="24"/>
        </w:rPr>
        <w:t xml:space="preserve">) </w:t>
      </w:r>
      <w:r w:rsidR="00E13C5A" w:rsidRPr="006B1B1C">
        <w:rPr>
          <w:sz w:val="24"/>
          <w:szCs w:val="24"/>
        </w:rPr>
        <w:t xml:space="preserve"> </w:t>
      </w:r>
      <w:r w:rsidR="00E13C5A" w:rsidRPr="006B1B1C">
        <w:rPr>
          <w:i/>
          <w:sz w:val="24"/>
          <w:szCs w:val="24"/>
        </w:rPr>
        <w:t>Согласие по Персональным данным</w:t>
      </w:r>
      <w:r w:rsidR="00E13C5A" w:rsidRPr="006B1B1C">
        <w:rPr>
          <w:sz w:val="24"/>
          <w:szCs w:val="24"/>
        </w:rPr>
        <w:t xml:space="preserve"> </w:t>
      </w:r>
      <w:r w:rsidR="00657CB8">
        <w:rPr>
          <w:sz w:val="24"/>
          <w:szCs w:val="24"/>
        </w:rPr>
        <w:t>-</w:t>
      </w:r>
      <w:r w:rsidR="00E13C5A" w:rsidRPr="006B1B1C">
        <w:rPr>
          <w:sz w:val="24"/>
          <w:szCs w:val="24"/>
        </w:rPr>
        <w:t xml:space="preserve"> согласие на сбор и обработку Банком Персональных данных Субъекта Персональных данных;</w:t>
      </w:r>
    </w:p>
    <w:p w14:paraId="4CFD69C7" w14:textId="0B5310EF" w:rsidR="00543901" w:rsidRPr="006B1B1C" w:rsidRDefault="00DA13F4" w:rsidP="00426662">
      <w:pPr>
        <w:widowControl w:val="0"/>
        <w:tabs>
          <w:tab w:val="left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6</w:t>
      </w:r>
      <w:r w:rsidR="00BF2D3B" w:rsidRPr="006B1B1C">
        <w:rPr>
          <w:sz w:val="24"/>
          <w:szCs w:val="24"/>
        </w:rPr>
        <w:t>)</w:t>
      </w:r>
      <w:r w:rsidR="00E13C5A" w:rsidRPr="006B1B1C">
        <w:rPr>
          <w:sz w:val="24"/>
          <w:szCs w:val="24"/>
        </w:rPr>
        <w:t xml:space="preserve"> </w:t>
      </w:r>
      <w:r w:rsidR="00E13C5A" w:rsidRPr="006B1B1C">
        <w:rPr>
          <w:i/>
          <w:sz w:val="24"/>
          <w:szCs w:val="24"/>
        </w:rPr>
        <w:t>Субъекты Персональных данных</w:t>
      </w:r>
      <w:r w:rsidR="00E13C5A" w:rsidRPr="006B1B1C">
        <w:rPr>
          <w:sz w:val="24"/>
          <w:szCs w:val="24"/>
        </w:rPr>
        <w:t xml:space="preserve"> </w:t>
      </w:r>
      <w:r w:rsidR="00657CB8">
        <w:rPr>
          <w:sz w:val="24"/>
          <w:szCs w:val="24"/>
        </w:rPr>
        <w:t>-</w:t>
      </w:r>
      <w:r w:rsidR="00E13C5A" w:rsidRPr="006B1B1C">
        <w:rPr>
          <w:sz w:val="24"/>
          <w:szCs w:val="24"/>
        </w:rPr>
        <w:t xml:space="preserve"> физические лица, к которым относятся Персональные данные</w:t>
      </w:r>
      <w:r w:rsidR="00543901" w:rsidRPr="006B1B1C">
        <w:rPr>
          <w:sz w:val="24"/>
          <w:szCs w:val="24"/>
        </w:rPr>
        <w:t>;</w:t>
      </w:r>
    </w:p>
    <w:p w14:paraId="0B41D06D" w14:textId="6646818A" w:rsidR="001250E1" w:rsidRPr="006B1B1C" w:rsidRDefault="00DA13F4" w:rsidP="00426662">
      <w:pPr>
        <w:widowControl w:val="0"/>
        <w:tabs>
          <w:tab w:val="left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7</w:t>
      </w:r>
      <w:r w:rsidR="00543901" w:rsidRPr="006B1B1C">
        <w:rPr>
          <w:sz w:val="24"/>
          <w:szCs w:val="24"/>
        </w:rPr>
        <w:t xml:space="preserve">) </w:t>
      </w:r>
      <w:r w:rsidR="00543901" w:rsidRPr="006B1B1C">
        <w:rPr>
          <w:i/>
          <w:sz w:val="24"/>
          <w:szCs w:val="24"/>
        </w:rPr>
        <w:t>Предмет залога</w:t>
      </w:r>
      <w:r w:rsidR="00543901" w:rsidRPr="006B1B1C">
        <w:rPr>
          <w:sz w:val="24"/>
          <w:szCs w:val="24"/>
        </w:rPr>
        <w:t xml:space="preserve"> </w:t>
      </w:r>
      <w:r w:rsidR="00657CB8">
        <w:rPr>
          <w:sz w:val="24"/>
          <w:szCs w:val="24"/>
        </w:rPr>
        <w:t>-</w:t>
      </w:r>
      <w:r w:rsidR="00543901" w:rsidRPr="006B1B1C">
        <w:rPr>
          <w:sz w:val="24"/>
          <w:szCs w:val="24"/>
        </w:rPr>
        <w:t xml:space="preserve"> означает движимое и недвижимое имущество, предоставленное в залог Банку залогодателем, обеспечивающие исполнение Заемщиком обязательств по возврату Банку суммы займа, уплате вознаграждения, неустойки по займу, возмещению расходов Банка по Договору, а также во исполнение иных обязательств Заемщика перед Банком, указанных в Договоре и договорах Обеспечения.</w:t>
      </w:r>
    </w:p>
    <w:p w14:paraId="516E6DC8" w14:textId="1998A9C2" w:rsidR="009B31F9" w:rsidRPr="006B1B1C" w:rsidRDefault="00D025B2" w:rsidP="00426662">
      <w:pPr>
        <w:widowControl w:val="0"/>
        <w:tabs>
          <w:tab w:val="left" w:pos="1260"/>
        </w:tabs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6</w:t>
      </w:r>
      <w:r w:rsidR="009B31F9" w:rsidRPr="006B1B1C">
        <w:rPr>
          <w:sz w:val="24"/>
          <w:szCs w:val="24"/>
        </w:rPr>
        <w:t xml:space="preserve">. </w:t>
      </w:r>
      <w:r w:rsidR="00F52D87" w:rsidRPr="006B1B1C">
        <w:rPr>
          <w:sz w:val="24"/>
          <w:szCs w:val="24"/>
        </w:rPr>
        <w:t>П</w:t>
      </w:r>
      <w:r w:rsidR="009B31F9" w:rsidRPr="006B1B1C">
        <w:rPr>
          <w:sz w:val="24"/>
          <w:szCs w:val="24"/>
        </w:rPr>
        <w:t xml:space="preserve">о спорным вопросам </w:t>
      </w:r>
      <w:r w:rsidR="00F52D87" w:rsidRPr="006B1B1C">
        <w:rPr>
          <w:sz w:val="24"/>
          <w:szCs w:val="24"/>
        </w:rPr>
        <w:t xml:space="preserve">Договор имеет преобладающую силу </w:t>
      </w:r>
      <w:r w:rsidR="009B31F9" w:rsidRPr="006B1B1C">
        <w:rPr>
          <w:sz w:val="24"/>
          <w:szCs w:val="24"/>
        </w:rPr>
        <w:t>перед иными</w:t>
      </w:r>
      <w:r w:rsidR="00F52D87" w:rsidRPr="006B1B1C">
        <w:rPr>
          <w:sz w:val="24"/>
          <w:szCs w:val="24"/>
        </w:rPr>
        <w:t xml:space="preserve"> </w:t>
      </w:r>
      <w:r w:rsidR="009B31F9" w:rsidRPr="006B1B1C">
        <w:rPr>
          <w:sz w:val="24"/>
          <w:szCs w:val="24"/>
        </w:rPr>
        <w:t xml:space="preserve">соглашениями, в том числе заключенными (которые будут заключены) между Банком и Заемщиком (в частности, договоры банковского счета и т.д.), если иное не предусмотрено соглашением Сторон. Стороны согласны с тем, что после </w:t>
      </w:r>
      <w:r w:rsidR="00010BEC" w:rsidRPr="006B1B1C">
        <w:rPr>
          <w:sz w:val="24"/>
          <w:szCs w:val="24"/>
        </w:rPr>
        <w:t>заключения</w:t>
      </w:r>
      <w:r w:rsidR="009B31F9" w:rsidRPr="006B1B1C">
        <w:rPr>
          <w:sz w:val="24"/>
          <w:szCs w:val="24"/>
        </w:rPr>
        <w:t xml:space="preserve"> Договора все предыдущие обсуждения, обещания и представления, а также вся переписка теряют юридическую силу и заменяются условиями Договора. </w:t>
      </w:r>
    </w:p>
    <w:p w14:paraId="6B2C1D65" w14:textId="48B534E4" w:rsidR="00F13B32" w:rsidRPr="006B1B1C" w:rsidRDefault="00D025B2" w:rsidP="0042666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7</w:t>
      </w:r>
      <w:r w:rsidR="00F13B32" w:rsidRPr="006B1B1C">
        <w:rPr>
          <w:sz w:val="24"/>
          <w:szCs w:val="24"/>
        </w:rPr>
        <w:t>. Условия Договора, которые не определены Примерным Договором, устанавливаются Индивидуальным Договором.</w:t>
      </w:r>
      <w:r w:rsidR="00577F05" w:rsidRPr="006B1B1C">
        <w:rPr>
          <w:sz w:val="24"/>
          <w:szCs w:val="24"/>
        </w:rPr>
        <w:t xml:space="preserve"> </w:t>
      </w:r>
      <w:r w:rsidR="00F13B32" w:rsidRPr="006B1B1C">
        <w:rPr>
          <w:sz w:val="24"/>
          <w:szCs w:val="24"/>
        </w:rPr>
        <w:t>В случае возникновения противоречий между Примерным Договором и Индивидуальным Договором, необходимо руководствоваться Индивидуальным Договором.</w:t>
      </w:r>
      <w:r w:rsidR="00577F05" w:rsidRPr="006B1B1C">
        <w:rPr>
          <w:sz w:val="24"/>
          <w:szCs w:val="24"/>
        </w:rPr>
        <w:t xml:space="preserve"> </w:t>
      </w:r>
      <w:r w:rsidR="00F13B32" w:rsidRPr="006B1B1C">
        <w:rPr>
          <w:sz w:val="24"/>
          <w:szCs w:val="24"/>
        </w:rPr>
        <w:t xml:space="preserve">Отношения Сторон по Договору, неурегулированные Примерным Договором и Индивидуальным Договором, регулируются законодательством Республики Казахстан.    </w:t>
      </w:r>
    </w:p>
    <w:p w14:paraId="1670AAFF" w14:textId="04F9EB21" w:rsidR="00F13B32" w:rsidRPr="006B1B1C" w:rsidRDefault="00D025B2" w:rsidP="00426662">
      <w:pPr>
        <w:pStyle w:val="31"/>
        <w:tabs>
          <w:tab w:val="left" w:pos="1080"/>
        </w:tabs>
        <w:spacing w:after="0"/>
        <w:ind w:left="0"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8</w:t>
      </w:r>
      <w:r w:rsidR="005B7312" w:rsidRPr="006B1B1C">
        <w:rPr>
          <w:sz w:val="24"/>
          <w:szCs w:val="24"/>
        </w:rPr>
        <w:t xml:space="preserve">. </w:t>
      </w:r>
      <w:r w:rsidR="00F13B32" w:rsidRPr="006B1B1C">
        <w:rPr>
          <w:sz w:val="24"/>
          <w:szCs w:val="24"/>
        </w:rPr>
        <w:t>График</w:t>
      </w:r>
      <w:r w:rsidR="006E58CA" w:rsidRPr="006B1B1C">
        <w:rPr>
          <w:sz w:val="24"/>
          <w:szCs w:val="24"/>
        </w:rPr>
        <w:t xml:space="preserve"> </w:t>
      </w:r>
      <w:r w:rsidR="00B53FCD" w:rsidRPr="006B1B1C">
        <w:rPr>
          <w:sz w:val="24"/>
          <w:szCs w:val="24"/>
        </w:rPr>
        <w:t xml:space="preserve">погашения Займа и уплаты вознаграждения </w:t>
      </w:r>
      <w:r w:rsidR="00F13B32" w:rsidRPr="006B1B1C">
        <w:rPr>
          <w:sz w:val="24"/>
          <w:szCs w:val="24"/>
        </w:rPr>
        <w:t>явля</w:t>
      </w:r>
      <w:r w:rsidR="000B57FC" w:rsidRPr="006B1B1C">
        <w:rPr>
          <w:sz w:val="24"/>
          <w:szCs w:val="24"/>
        </w:rPr>
        <w:t>е</w:t>
      </w:r>
      <w:r w:rsidR="00F13B32" w:rsidRPr="006B1B1C">
        <w:rPr>
          <w:sz w:val="24"/>
          <w:szCs w:val="24"/>
        </w:rPr>
        <w:t>тся приложени</w:t>
      </w:r>
      <w:r w:rsidR="000B57FC" w:rsidRPr="006B1B1C">
        <w:rPr>
          <w:sz w:val="24"/>
          <w:szCs w:val="24"/>
        </w:rPr>
        <w:t>е</w:t>
      </w:r>
      <w:r w:rsidR="00F13B32" w:rsidRPr="006B1B1C">
        <w:rPr>
          <w:sz w:val="24"/>
          <w:szCs w:val="24"/>
        </w:rPr>
        <w:t>м к Индивидуальному Договору.</w:t>
      </w:r>
    </w:p>
    <w:p w14:paraId="50A19418" w14:textId="4819E283" w:rsidR="00E13C5A" w:rsidRPr="006B1B1C" w:rsidRDefault="00D025B2" w:rsidP="00426662">
      <w:pPr>
        <w:widowControl w:val="0"/>
        <w:ind w:firstLine="567"/>
        <w:jc w:val="both"/>
        <w:rPr>
          <w:sz w:val="24"/>
          <w:szCs w:val="24"/>
        </w:rPr>
      </w:pPr>
      <w:r w:rsidRPr="006B1B1C">
        <w:rPr>
          <w:sz w:val="24"/>
          <w:szCs w:val="24"/>
        </w:rPr>
        <w:t>9</w:t>
      </w:r>
      <w:r w:rsidR="00577F05" w:rsidRPr="006B1B1C">
        <w:rPr>
          <w:sz w:val="24"/>
          <w:szCs w:val="24"/>
        </w:rPr>
        <w:t xml:space="preserve">. </w:t>
      </w:r>
      <w:r w:rsidR="000B46F5" w:rsidRPr="006B1B1C">
        <w:rPr>
          <w:sz w:val="24"/>
          <w:szCs w:val="24"/>
        </w:rPr>
        <w:t>Договор составл</w:t>
      </w:r>
      <w:r w:rsidR="004606E4" w:rsidRPr="006B1B1C">
        <w:rPr>
          <w:sz w:val="24"/>
          <w:szCs w:val="24"/>
        </w:rPr>
        <w:t>яется</w:t>
      </w:r>
      <w:r w:rsidR="000B46F5" w:rsidRPr="006B1B1C">
        <w:rPr>
          <w:sz w:val="24"/>
          <w:szCs w:val="24"/>
        </w:rPr>
        <w:t xml:space="preserve"> </w:t>
      </w:r>
      <w:r w:rsidR="001F2CDE" w:rsidRPr="006B1B1C">
        <w:rPr>
          <w:sz w:val="24"/>
          <w:szCs w:val="24"/>
        </w:rPr>
        <w:t>на казахском и русском языках, каждый из которых имеет равную юридиескую силу для Сторон.</w:t>
      </w:r>
      <w:r w:rsidR="004606E4" w:rsidRPr="006B1B1C">
        <w:rPr>
          <w:sz w:val="24"/>
          <w:szCs w:val="24"/>
        </w:rPr>
        <w:t xml:space="preserve"> </w:t>
      </w:r>
      <w:r w:rsidR="001F2CDE" w:rsidRPr="006B1B1C">
        <w:rPr>
          <w:sz w:val="24"/>
          <w:szCs w:val="24"/>
        </w:rPr>
        <w:t>В случае противоречия между языковыми версиями</w:t>
      </w:r>
      <w:r w:rsidR="004606E4" w:rsidRPr="006B1B1C">
        <w:rPr>
          <w:sz w:val="24"/>
          <w:szCs w:val="24"/>
        </w:rPr>
        <w:t xml:space="preserve"> Договора вопрос о </w:t>
      </w:r>
      <w:r w:rsidR="001F2CDE" w:rsidRPr="006B1B1C">
        <w:rPr>
          <w:sz w:val="24"/>
          <w:szCs w:val="24"/>
        </w:rPr>
        <w:t>приоритет</w:t>
      </w:r>
      <w:r w:rsidR="004606E4" w:rsidRPr="006B1B1C">
        <w:rPr>
          <w:sz w:val="24"/>
          <w:szCs w:val="24"/>
        </w:rPr>
        <w:t>е</w:t>
      </w:r>
      <w:r w:rsidR="001F2CDE" w:rsidRPr="006B1B1C">
        <w:rPr>
          <w:sz w:val="24"/>
          <w:szCs w:val="24"/>
        </w:rPr>
        <w:t xml:space="preserve"> при толковании </w:t>
      </w:r>
      <w:r w:rsidR="004606E4" w:rsidRPr="006B1B1C">
        <w:rPr>
          <w:sz w:val="24"/>
          <w:szCs w:val="24"/>
        </w:rPr>
        <w:t xml:space="preserve">его </w:t>
      </w:r>
      <w:r w:rsidR="001F2CDE" w:rsidRPr="006B1B1C">
        <w:rPr>
          <w:sz w:val="24"/>
          <w:szCs w:val="24"/>
        </w:rPr>
        <w:t xml:space="preserve">положений </w:t>
      </w:r>
      <w:r w:rsidR="004606E4" w:rsidRPr="006B1B1C">
        <w:rPr>
          <w:sz w:val="24"/>
          <w:szCs w:val="24"/>
        </w:rPr>
        <w:t>разрешается согласно Индивидуальному Договору</w:t>
      </w:r>
      <w:r w:rsidR="00620461" w:rsidRPr="006B1B1C">
        <w:rPr>
          <w:sz w:val="24"/>
          <w:szCs w:val="24"/>
        </w:rPr>
        <w:t>.</w:t>
      </w:r>
    </w:p>
    <w:p w14:paraId="448C0391" w14:textId="77777777" w:rsidR="00F00F2E" w:rsidRPr="006B1B1C" w:rsidRDefault="00F00F2E" w:rsidP="00426662">
      <w:pPr>
        <w:widowControl w:val="0"/>
        <w:ind w:firstLine="567"/>
        <w:jc w:val="both"/>
        <w:rPr>
          <w:sz w:val="24"/>
          <w:szCs w:val="24"/>
        </w:rPr>
      </w:pPr>
    </w:p>
    <w:p w14:paraId="1B8486C9" w14:textId="29294C3B" w:rsidR="001F2CDE" w:rsidRPr="006B1B1C" w:rsidRDefault="0028746F" w:rsidP="00426662">
      <w:pPr>
        <w:pStyle w:val="3"/>
        <w:keepNext w:val="0"/>
        <w:widowControl w:val="0"/>
        <w:tabs>
          <w:tab w:val="num" w:pos="0"/>
        </w:tabs>
        <w:ind w:firstLine="567"/>
        <w:jc w:val="center"/>
        <w:rPr>
          <w:sz w:val="24"/>
          <w:szCs w:val="24"/>
        </w:rPr>
      </w:pPr>
      <w:r w:rsidRPr="006B1B1C">
        <w:rPr>
          <w:sz w:val="24"/>
          <w:szCs w:val="24"/>
        </w:rPr>
        <w:t xml:space="preserve">Статья </w:t>
      </w:r>
      <w:r w:rsidR="009C6EF8" w:rsidRPr="006B1B1C">
        <w:rPr>
          <w:sz w:val="24"/>
          <w:szCs w:val="24"/>
        </w:rPr>
        <w:t>9</w:t>
      </w:r>
      <w:r w:rsidR="001F2CDE" w:rsidRPr="006B1B1C">
        <w:rPr>
          <w:sz w:val="24"/>
          <w:szCs w:val="24"/>
        </w:rPr>
        <w:t>. Юридические адреса</w:t>
      </w:r>
      <w:r w:rsidR="004E4A80" w:rsidRPr="006B1B1C">
        <w:rPr>
          <w:sz w:val="24"/>
          <w:szCs w:val="24"/>
        </w:rPr>
        <w:t>,</w:t>
      </w:r>
      <w:r w:rsidR="001F2CDE" w:rsidRPr="006B1B1C">
        <w:rPr>
          <w:sz w:val="24"/>
          <w:szCs w:val="24"/>
        </w:rPr>
        <w:t xml:space="preserve"> реквизиты</w:t>
      </w:r>
      <w:r w:rsidR="004E4A80" w:rsidRPr="006B1B1C">
        <w:rPr>
          <w:sz w:val="24"/>
          <w:szCs w:val="24"/>
        </w:rPr>
        <w:t xml:space="preserve"> и подписи</w:t>
      </w:r>
      <w:r w:rsidR="001F2CDE" w:rsidRPr="006B1B1C">
        <w:rPr>
          <w:sz w:val="24"/>
          <w:szCs w:val="24"/>
        </w:rPr>
        <w:t xml:space="preserve"> Сторон</w:t>
      </w:r>
    </w:p>
    <w:p w14:paraId="23410FEF" w14:textId="4B209DF7" w:rsidR="008B6F89" w:rsidRPr="006B1B1C" w:rsidRDefault="004E4A80" w:rsidP="00426662">
      <w:pPr>
        <w:widowControl w:val="0"/>
        <w:tabs>
          <w:tab w:val="num" w:pos="0"/>
        </w:tabs>
        <w:ind w:firstLine="567"/>
        <w:jc w:val="both"/>
        <w:rPr>
          <w:sz w:val="24"/>
          <w:szCs w:val="24"/>
          <w:lang w:val="kk-KZ"/>
        </w:rPr>
      </w:pPr>
      <w:r w:rsidRPr="006B1B1C">
        <w:rPr>
          <w:bCs/>
          <w:sz w:val="24"/>
          <w:szCs w:val="24"/>
          <w:lang w:val="kk-KZ"/>
        </w:rPr>
        <w:t>Юридические адреса, р</w:t>
      </w:r>
      <w:r w:rsidR="00347A55" w:rsidRPr="006B1B1C">
        <w:rPr>
          <w:bCs/>
          <w:sz w:val="24"/>
          <w:szCs w:val="24"/>
          <w:lang w:val="kk-KZ"/>
        </w:rPr>
        <w:t xml:space="preserve">еквизиты и подписи Сторон указываются в Индивидуальном </w:t>
      </w:r>
      <w:r w:rsidR="005A6B18" w:rsidRPr="006B1B1C">
        <w:rPr>
          <w:bCs/>
          <w:sz w:val="24"/>
          <w:szCs w:val="24"/>
          <w:lang w:val="kk-KZ"/>
        </w:rPr>
        <w:t>Д</w:t>
      </w:r>
      <w:r w:rsidR="00347A55" w:rsidRPr="006B1B1C">
        <w:rPr>
          <w:bCs/>
          <w:sz w:val="24"/>
          <w:szCs w:val="24"/>
          <w:lang w:val="kk-KZ"/>
        </w:rPr>
        <w:t>оговоре.</w:t>
      </w:r>
      <w:r w:rsidR="00AE3584" w:rsidRPr="006B1B1C">
        <w:rPr>
          <w:bCs/>
          <w:sz w:val="24"/>
          <w:szCs w:val="24"/>
          <w:lang w:val="kk-KZ"/>
        </w:rPr>
        <w:t>»</w:t>
      </w:r>
    </w:p>
    <w:sectPr w:rsidR="008B6F89" w:rsidRPr="006B1B1C" w:rsidSect="008B7031">
      <w:headerReference w:type="default" r:id="rId8"/>
      <w:pgSz w:w="11906" w:h="16838"/>
      <w:pgMar w:top="567" w:right="849" w:bottom="567" w:left="1134" w:header="709" w:footer="709" w:gutter="0"/>
      <w:pgNumType w:start="9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62077" w14:textId="77777777" w:rsidR="00873DEB" w:rsidRDefault="00873DEB" w:rsidP="009A4A25">
      <w:r>
        <w:separator/>
      </w:r>
    </w:p>
  </w:endnote>
  <w:endnote w:type="continuationSeparator" w:id="0">
    <w:p w14:paraId="1254D4C2" w14:textId="77777777" w:rsidR="00873DEB" w:rsidRDefault="00873DEB" w:rsidP="009A4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D5BFC" w14:textId="77777777" w:rsidR="00873DEB" w:rsidRDefault="00873DEB" w:rsidP="009A4A25">
      <w:r>
        <w:separator/>
      </w:r>
    </w:p>
  </w:footnote>
  <w:footnote w:type="continuationSeparator" w:id="0">
    <w:p w14:paraId="70D42BCC" w14:textId="77777777" w:rsidR="00873DEB" w:rsidRDefault="00873DEB" w:rsidP="009A4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603895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CCF2534" w14:textId="7C1233E2" w:rsidR="00B363B4" w:rsidRPr="008B7031" w:rsidRDefault="00B363B4">
        <w:pPr>
          <w:pStyle w:val="af5"/>
          <w:jc w:val="center"/>
          <w:rPr>
            <w:sz w:val="24"/>
            <w:szCs w:val="24"/>
          </w:rPr>
        </w:pPr>
        <w:r w:rsidRPr="008B7031">
          <w:rPr>
            <w:sz w:val="24"/>
            <w:szCs w:val="24"/>
          </w:rPr>
          <w:fldChar w:fldCharType="begin"/>
        </w:r>
        <w:r w:rsidRPr="008B7031">
          <w:rPr>
            <w:sz w:val="24"/>
            <w:szCs w:val="24"/>
          </w:rPr>
          <w:instrText>PAGE   \* MERGEFORMAT</w:instrText>
        </w:r>
        <w:r w:rsidRPr="008B7031">
          <w:rPr>
            <w:sz w:val="24"/>
            <w:szCs w:val="24"/>
          </w:rPr>
          <w:fldChar w:fldCharType="separate"/>
        </w:r>
        <w:r w:rsidR="009A7D99">
          <w:rPr>
            <w:noProof/>
            <w:sz w:val="24"/>
            <w:szCs w:val="24"/>
          </w:rPr>
          <w:t>93</w:t>
        </w:r>
        <w:r w:rsidRPr="008B7031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5538"/>
    <w:multiLevelType w:val="multilevel"/>
    <w:tmpl w:val="06EE356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FD11F2"/>
    <w:multiLevelType w:val="multilevel"/>
    <w:tmpl w:val="436CDC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D7F60"/>
    <w:multiLevelType w:val="multilevel"/>
    <w:tmpl w:val="9E78F2C8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" w15:restartNumberingAfterBreak="0">
    <w:nsid w:val="0A372469"/>
    <w:multiLevelType w:val="multilevel"/>
    <w:tmpl w:val="2BEEA3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F512BD"/>
    <w:multiLevelType w:val="multilevel"/>
    <w:tmpl w:val="3CAE6F6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5" w15:restartNumberingAfterBreak="0">
    <w:nsid w:val="23715D5A"/>
    <w:multiLevelType w:val="multilevel"/>
    <w:tmpl w:val="3FE82C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6" w15:restartNumberingAfterBreak="0">
    <w:nsid w:val="258464D2"/>
    <w:multiLevelType w:val="multilevel"/>
    <w:tmpl w:val="4F9A44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7" w15:restartNumberingAfterBreak="0">
    <w:nsid w:val="27D143B5"/>
    <w:multiLevelType w:val="multilevel"/>
    <w:tmpl w:val="809E8A1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006C00"/>
    <w:multiLevelType w:val="multilevel"/>
    <w:tmpl w:val="32A8C5D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726940"/>
    <w:multiLevelType w:val="hybridMultilevel"/>
    <w:tmpl w:val="1B8E8136"/>
    <w:lvl w:ilvl="0" w:tplc="04E6559E">
      <w:start w:val="8"/>
      <w:numFmt w:val="decimal"/>
      <w:lvlText w:val="%1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3E73759B"/>
    <w:multiLevelType w:val="multilevel"/>
    <w:tmpl w:val="FE5A786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1" w15:restartNumberingAfterBreak="0">
    <w:nsid w:val="3F0F5E64"/>
    <w:multiLevelType w:val="multilevel"/>
    <w:tmpl w:val="D2525118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2" w15:restartNumberingAfterBreak="0">
    <w:nsid w:val="40DB514E"/>
    <w:multiLevelType w:val="multilevel"/>
    <w:tmpl w:val="CC58DC6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870164"/>
    <w:multiLevelType w:val="multilevel"/>
    <w:tmpl w:val="343686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2EF0073"/>
    <w:multiLevelType w:val="multilevel"/>
    <w:tmpl w:val="B162AC2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1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5" w15:restartNumberingAfterBreak="0">
    <w:nsid w:val="45C277C3"/>
    <w:multiLevelType w:val="multilevel"/>
    <w:tmpl w:val="3D30EE1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8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476B1233"/>
    <w:multiLevelType w:val="hybridMultilevel"/>
    <w:tmpl w:val="AD7E6CA8"/>
    <w:lvl w:ilvl="0" w:tplc="D07CC6A8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 w15:restartNumberingAfterBreak="0">
    <w:nsid w:val="47E57097"/>
    <w:multiLevelType w:val="multilevel"/>
    <w:tmpl w:val="308E3310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8" w15:restartNumberingAfterBreak="0">
    <w:nsid w:val="4C397469"/>
    <w:multiLevelType w:val="hybridMultilevel"/>
    <w:tmpl w:val="8758AA48"/>
    <w:lvl w:ilvl="0" w:tplc="2BBE9662">
      <w:start w:val="188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B59B6"/>
    <w:multiLevelType w:val="multilevel"/>
    <w:tmpl w:val="AA447FA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B3469D"/>
    <w:multiLevelType w:val="hybridMultilevel"/>
    <w:tmpl w:val="1420904A"/>
    <w:lvl w:ilvl="0" w:tplc="08504D5C">
      <w:start w:val="9"/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1" w15:restartNumberingAfterBreak="0">
    <w:nsid w:val="5C917331"/>
    <w:multiLevelType w:val="multilevel"/>
    <w:tmpl w:val="C340E150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4695862"/>
    <w:multiLevelType w:val="multilevel"/>
    <w:tmpl w:val="BA7E0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6730B5D"/>
    <w:multiLevelType w:val="multilevel"/>
    <w:tmpl w:val="3B5A66F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4" w15:restartNumberingAfterBreak="0">
    <w:nsid w:val="694F36B8"/>
    <w:multiLevelType w:val="multilevel"/>
    <w:tmpl w:val="E1284B2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E1A1C3B"/>
    <w:multiLevelType w:val="multilevel"/>
    <w:tmpl w:val="6FAEC1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7586620D"/>
    <w:multiLevelType w:val="multilevel"/>
    <w:tmpl w:val="9CDAD6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7BA37291"/>
    <w:multiLevelType w:val="multilevel"/>
    <w:tmpl w:val="EE3E4FAA"/>
    <w:lvl w:ilvl="0">
      <w:start w:val="9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D586C04"/>
    <w:multiLevelType w:val="multilevel"/>
    <w:tmpl w:val="FB8479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9" w15:restartNumberingAfterBreak="0">
    <w:nsid w:val="7FA521B1"/>
    <w:multiLevelType w:val="hybridMultilevel"/>
    <w:tmpl w:val="447CCD68"/>
    <w:lvl w:ilvl="0" w:tplc="B784B870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4"/>
  </w:num>
  <w:num w:numId="2">
    <w:abstractNumId w:val="3"/>
  </w:num>
  <w:num w:numId="3">
    <w:abstractNumId w:val="22"/>
  </w:num>
  <w:num w:numId="4">
    <w:abstractNumId w:val="28"/>
  </w:num>
  <w:num w:numId="5">
    <w:abstractNumId w:val="27"/>
  </w:num>
  <w:num w:numId="6">
    <w:abstractNumId w:val="24"/>
  </w:num>
  <w:num w:numId="7">
    <w:abstractNumId w:val="21"/>
  </w:num>
  <w:num w:numId="8">
    <w:abstractNumId w:val="2"/>
  </w:num>
  <w:num w:numId="9">
    <w:abstractNumId w:val="6"/>
  </w:num>
  <w:num w:numId="10">
    <w:abstractNumId w:val="13"/>
  </w:num>
  <w:num w:numId="11">
    <w:abstractNumId w:val="12"/>
  </w:num>
  <w:num w:numId="12">
    <w:abstractNumId w:val="23"/>
  </w:num>
  <w:num w:numId="13">
    <w:abstractNumId w:val="11"/>
  </w:num>
  <w:num w:numId="14">
    <w:abstractNumId w:val="0"/>
  </w:num>
  <w:num w:numId="15">
    <w:abstractNumId w:val="1"/>
  </w:num>
  <w:num w:numId="16">
    <w:abstractNumId w:val="5"/>
  </w:num>
  <w:num w:numId="17">
    <w:abstractNumId w:val="15"/>
  </w:num>
  <w:num w:numId="18">
    <w:abstractNumId w:val="26"/>
  </w:num>
  <w:num w:numId="19">
    <w:abstractNumId w:val="25"/>
  </w:num>
  <w:num w:numId="20">
    <w:abstractNumId w:val="8"/>
  </w:num>
  <w:num w:numId="21">
    <w:abstractNumId w:val="10"/>
  </w:num>
  <w:num w:numId="22">
    <w:abstractNumId w:val="17"/>
  </w:num>
  <w:num w:numId="23">
    <w:abstractNumId w:val="7"/>
  </w:num>
  <w:num w:numId="24">
    <w:abstractNumId w:val="19"/>
  </w:num>
  <w:num w:numId="25">
    <w:abstractNumId w:val="9"/>
  </w:num>
  <w:num w:numId="26">
    <w:abstractNumId w:val="4"/>
  </w:num>
  <w:num w:numId="27">
    <w:abstractNumId w:val="29"/>
  </w:num>
  <w:num w:numId="28">
    <w:abstractNumId w:val="20"/>
  </w:num>
  <w:num w:numId="29">
    <w:abstractNumId w:val="1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26"/>
    <w:rsid w:val="00000DCB"/>
    <w:rsid w:val="00005EC4"/>
    <w:rsid w:val="000079BB"/>
    <w:rsid w:val="00010A5A"/>
    <w:rsid w:val="00010BEC"/>
    <w:rsid w:val="00012B08"/>
    <w:rsid w:val="00013BB9"/>
    <w:rsid w:val="00014EC2"/>
    <w:rsid w:val="00017BFE"/>
    <w:rsid w:val="00021993"/>
    <w:rsid w:val="000239E9"/>
    <w:rsid w:val="000316C9"/>
    <w:rsid w:val="0003302B"/>
    <w:rsid w:val="00035955"/>
    <w:rsid w:val="00037563"/>
    <w:rsid w:val="000409ED"/>
    <w:rsid w:val="0004374B"/>
    <w:rsid w:val="00045F75"/>
    <w:rsid w:val="00047791"/>
    <w:rsid w:val="00052EE2"/>
    <w:rsid w:val="00055AD2"/>
    <w:rsid w:val="00064BAA"/>
    <w:rsid w:val="00071F72"/>
    <w:rsid w:val="0007292B"/>
    <w:rsid w:val="000737F3"/>
    <w:rsid w:val="00073C00"/>
    <w:rsid w:val="00073F33"/>
    <w:rsid w:val="00080319"/>
    <w:rsid w:val="00080350"/>
    <w:rsid w:val="00081F90"/>
    <w:rsid w:val="0008515B"/>
    <w:rsid w:val="000869CB"/>
    <w:rsid w:val="0008726A"/>
    <w:rsid w:val="000900F6"/>
    <w:rsid w:val="00090EFC"/>
    <w:rsid w:val="0009290B"/>
    <w:rsid w:val="0009333B"/>
    <w:rsid w:val="0009592F"/>
    <w:rsid w:val="00097BAC"/>
    <w:rsid w:val="000A1297"/>
    <w:rsid w:val="000A38F1"/>
    <w:rsid w:val="000A734E"/>
    <w:rsid w:val="000B1BAE"/>
    <w:rsid w:val="000B203F"/>
    <w:rsid w:val="000B2F35"/>
    <w:rsid w:val="000B39A9"/>
    <w:rsid w:val="000B3F29"/>
    <w:rsid w:val="000B46F5"/>
    <w:rsid w:val="000B54FF"/>
    <w:rsid w:val="000B57FC"/>
    <w:rsid w:val="000C167B"/>
    <w:rsid w:val="000C1C7D"/>
    <w:rsid w:val="000C3281"/>
    <w:rsid w:val="000C39E2"/>
    <w:rsid w:val="000C4B1F"/>
    <w:rsid w:val="000C664D"/>
    <w:rsid w:val="000C6E5B"/>
    <w:rsid w:val="000C7F0E"/>
    <w:rsid w:val="000D0992"/>
    <w:rsid w:val="000D1E8D"/>
    <w:rsid w:val="000D221A"/>
    <w:rsid w:val="000D2580"/>
    <w:rsid w:val="000D3A2C"/>
    <w:rsid w:val="000D3FB7"/>
    <w:rsid w:val="000D769F"/>
    <w:rsid w:val="000E4318"/>
    <w:rsid w:val="000E4EFC"/>
    <w:rsid w:val="000F2D0B"/>
    <w:rsid w:val="000F3DC4"/>
    <w:rsid w:val="000F3FAE"/>
    <w:rsid w:val="0010383B"/>
    <w:rsid w:val="0011254C"/>
    <w:rsid w:val="00112D81"/>
    <w:rsid w:val="00114521"/>
    <w:rsid w:val="00114B9B"/>
    <w:rsid w:val="0011592D"/>
    <w:rsid w:val="00115D93"/>
    <w:rsid w:val="00115E27"/>
    <w:rsid w:val="00121682"/>
    <w:rsid w:val="001250E1"/>
    <w:rsid w:val="00125E1B"/>
    <w:rsid w:val="001270DA"/>
    <w:rsid w:val="001275FE"/>
    <w:rsid w:val="00130EB7"/>
    <w:rsid w:val="001328B9"/>
    <w:rsid w:val="0013342C"/>
    <w:rsid w:val="00134ACA"/>
    <w:rsid w:val="00134EDE"/>
    <w:rsid w:val="001353AC"/>
    <w:rsid w:val="00137BD0"/>
    <w:rsid w:val="00142550"/>
    <w:rsid w:val="00142EAA"/>
    <w:rsid w:val="00143410"/>
    <w:rsid w:val="00145632"/>
    <w:rsid w:val="00146444"/>
    <w:rsid w:val="00146C1D"/>
    <w:rsid w:val="00155557"/>
    <w:rsid w:val="00156756"/>
    <w:rsid w:val="00160203"/>
    <w:rsid w:val="001608E3"/>
    <w:rsid w:val="001621ED"/>
    <w:rsid w:val="00162F63"/>
    <w:rsid w:val="00163869"/>
    <w:rsid w:val="001674B6"/>
    <w:rsid w:val="00171ADC"/>
    <w:rsid w:val="0017395F"/>
    <w:rsid w:val="001747A4"/>
    <w:rsid w:val="00177637"/>
    <w:rsid w:val="00181945"/>
    <w:rsid w:val="0018208E"/>
    <w:rsid w:val="001876FC"/>
    <w:rsid w:val="00192453"/>
    <w:rsid w:val="00192686"/>
    <w:rsid w:val="0019270A"/>
    <w:rsid w:val="001937D5"/>
    <w:rsid w:val="001970FA"/>
    <w:rsid w:val="001978BF"/>
    <w:rsid w:val="001A0754"/>
    <w:rsid w:val="001A3044"/>
    <w:rsid w:val="001A3E6A"/>
    <w:rsid w:val="001A7360"/>
    <w:rsid w:val="001B02BC"/>
    <w:rsid w:val="001B1E96"/>
    <w:rsid w:val="001B32A4"/>
    <w:rsid w:val="001B5F32"/>
    <w:rsid w:val="001B6DC5"/>
    <w:rsid w:val="001B728F"/>
    <w:rsid w:val="001B7A95"/>
    <w:rsid w:val="001B7D64"/>
    <w:rsid w:val="001C0702"/>
    <w:rsid w:val="001C09E4"/>
    <w:rsid w:val="001C141B"/>
    <w:rsid w:val="001C21BB"/>
    <w:rsid w:val="001C2874"/>
    <w:rsid w:val="001C771D"/>
    <w:rsid w:val="001C79C8"/>
    <w:rsid w:val="001D11B9"/>
    <w:rsid w:val="001D1F87"/>
    <w:rsid w:val="001D2171"/>
    <w:rsid w:val="001D446F"/>
    <w:rsid w:val="001D7DB6"/>
    <w:rsid w:val="001E181B"/>
    <w:rsid w:val="001E238D"/>
    <w:rsid w:val="001E52B2"/>
    <w:rsid w:val="001E6278"/>
    <w:rsid w:val="001E7A94"/>
    <w:rsid w:val="001F059D"/>
    <w:rsid w:val="001F11CE"/>
    <w:rsid w:val="001F211D"/>
    <w:rsid w:val="001F2CDE"/>
    <w:rsid w:val="001F61B4"/>
    <w:rsid w:val="001F7A25"/>
    <w:rsid w:val="001F7B87"/>
    <w:rsid w:val="002003E6"/>
    <w:rsid w:val="00200871"/>
    <w:rsid w:val="00204C20"/>
    <w:rsid w:val="0020706B"/>
    <w:rsid w:val="00207AF0"/>
    <w:rsid w:val="00211040"/>
    <w:rsid w:val="002119C2"/>
    <w:rsid w:val="00216F5B"/>
    <w:rsid w:val="002202F1"/>
    <w:rsid w:val="002212AE"/>
    <w:rsid w:val="0022285B"/>
    <w:rsid w:val="00222D92"/>
    <w:rsid w:val="00226575"/>
    <w:rsid w:val="00226F27"/>
    <w:rsid w:val="002271DB"/>
    <w:rsid w:val="00227395"/>
    <w:rsid w:val="00232EBB"/>
    <w:rsid w:val="00241EBC"/>
    <w:rsid w:val="00242CDB"/>
    <w:rsid w:val="00250ED0"/>
    <w:rsid w:val="00253DAA"/>
    <w:rsid w:val="0026052B"/>
    <w:rsid w:val="002607F5"/>
    <w:rsid w:val="00262BCC"/>
    <w:rsid w:val="0026351C"/>
    <w:rsid w:val="00264D6F"/>
    <w:rsid w:val="00266289"/>
    <w:rsid w:val="00270B0B"/>
    <w:rsid w:val="00272B19"/>
    <w:rsid w:val="00275587"/>
    <w:rsid w:val="002763ED"/>
    <w:rsid w:val="0027693B"/>
    <w:rsid w:val="002812D5"/>
    <w:rsid w:val="0028161B"/>
    <w:rsid w:val="00284CDC"/>
    <w:rsid w:val="002851CC"/>
    <w:rsid w:val="00285C47"/>
    <w:rsid w:val="0028746F"/>
    <w:rsid w:val="0028797C"/>
    <w:rsid w:val="00287D31"/>
    <w:rsid w:val="00290B02"/>
    <w:rsid w:val="00290EC9"/>
    <w:rsid w:val="002917EB"/>
    <w:rsid w:val="002972B9"/>
    <w:rsid w:val="0029733E"/>
    <w:rsid w:val="002A2E33"/>
    <w:rsid w:val="002B2377"/>
    <w:rsid w:val="002B3E50"/>
    <w:rsid w:val="002B7C0E"/>
    <w:rsid w:val="002C03B9"/>
    <w:rsid w:val="002C110C"/>
    <w:rsid w:val="002C1AAF"/>
    <w:rsid w:val="002C34CF"/>
    <w:rsid w:val="002C448E"/>
    <w:rsid w:val="002C6E08"/>
    <w:rsid w:val="002C7241"/>
    <w:rsid w:val="002D02D7"/>
    <w:rsid w:val="002D1E3B"/>
    <w:rsid w:val="002D4B0F"/>
    <w:rsid w:val="002D6DE6"/>
    <w:rsid w:val="002E2ED6"/>
    <w:rsid w:val="002E3B2C"/>
    <w:rsid w:val="002E3B9D"/>
    <w:rsid w:val="002E65D4"/>
    <w:rsid w:val="002E6F32"/>
    <w:rsid w:val="002F17ED"/>
    <w:rsid w:val="002F38F7"/>
    <w:rsid w:val="00302E72"/>
    <w:rsid w:val="00304FA4"/>
    <w:rsid w:val="0030554D"/>
    <w:rsid w:val="00306D25"/>
    <w:rsid w:val="00310147"/>
    <w:rsid w:val="00310740"/>
    <w:rsid w:val="00311466"/>
    <w:rsid w:val="003141A8"/>
    <w:rsid w:val="003157B8"/>
    <w:rsid w:val="00316E92"/>
    <w:rsid w:val="00320922"/>
    <w:rsid w:val="00321BEB"/>
    <w:rsid w:val="0032486E"/>
    <w:rsid w:val="00324B06"/>
    <w:rsid w:val="00324C4F"/>
    <w:rsid w:val="00325034"/>
    <w:rsid w:val="00325E26"/>
    <w:rsid w:val="0033031C"/>
    <w:rsid w:val="0033659A"/>
    <w:rsid w:val="00337B0B"/>
    <w:rsid w:val="00341536"/>
    <w:rsid w:val="003459D9"/>
    <w:rsid w:val="00346A56"/>
    <w:rsid w:val="00347A55"/>
    <w:rsid w:val="00350069"/>
    <w:rsid w:val="00350533"/>
    <w:rsid w:val="00353FDB"/>
    <w:rsid w:val="00355E01"/>
    <w:rsid w:val="00356595"/>
    <w:rsid w:val="00361D48"/>
    <w:rsid w:val="00362160"/>
    <w:rsid w:val="0037030F"/>
    <w:rsid w:val="0037255C"/>
    <w:rsid w:val="00373BA7"/>
    <w:rsid w:val="003771C8"/>
    <w:rsid w:val="0037766E"/>
    <w:rsid w:val="003817BD"/>
    <w:rsid w:val="00382315"/>
    <w:rsid w:val="00383EE5"/>
    <w:rsid w:val="00385A80"/>
    <w:rsid w:val="00394B60"/>
    <w:rsid w:val="003A4541"/>
    <w:rsid w:val="003A6FDA"/>
    <w:rsid w:val="003B13C3"/>
    <w:rsid w:val="003B2CD6"/>
    <w:rsid w:val="003B6F22"/>
    <w:rsid w:val="003B734F"/>
    <w:rsid w:val="003C40F5"/>
    <w:rsid w:val="003D2A91"/>
    <w:rsid w:val="003D4350"/>
    <w:rsid w:val="003E305C"/>
    <w:rsid w:val="003E4058"/>
    <w:rsid w:val="003E4966"/>
    <w:rsid w:val="003E4D7F"/>
    <w:rsid w:val="003E5086"/>
    <w:rsid w:val="003F318C"/>
    <w:rsid w:val="003F33A0"/>
    <w:rsid w:val="003F4676"/>
    <w:rsid w:val="003F5ADD"/>
    <w:rsid w:val="003F6360"/>
    <w:rsid w:val="00400670"/>
    <w:rsid w:val="00403001"/>
    <w:rsid w:val="004077F4"/>
    <w:rsid w:val="00407B8A"/>
    <w:rsid w:val="00410003"/>
    <w:rsid w:val="00410E3E"/>
    <w:rsid w:val="0041353E"/>
    <w:rsid w:val="00415471"/>
    <w:rsid w:val="00416195"/>
    <w:rsid w:val="004164D3"/>
    <w:rsid w:val="00416E51"/>
    <w:rsid w:val="00422913"/>
    <w:rsid w:val="00424FA1"/>
    <w:rsid w:val="00425DCE"/>
    <w:rsid w:val="00426662"/>
    <w:rsid w:val="00426A07"/>
    <w:rsid w:val="00426E6F"/>
    <w:rsid w:val="004316D3"/>
    <w:rsid w:val="00432109"/>
    <w:rsid w:val="004324D3"/>
    <w:rsid w:val="004334F7"/>
    <w:rsid w:val="00443788"/>
    <w:rsid w:val="00447953"/>
    <w:rsid w:val="00450D99"/>
    <w:rsid w:val="00456522"/>
    <w:rsid w:val="004568A3"/>
    <w:rsid w:val="004606E4"/>
    <w:rsid w:val="0046333F"/>
    <w:rsid w:val="00463D69"/>
    <w:rsid w:val="00471A5C"/>
    <w:rsid w:val="00473E8B"/>
    <w:rsid w:val="0047412F"/>
    <w:rsid w:val="00475D08"/>
    <w:rsid w:val="00477885"/>
    <w:rsid w:val="004806FD"/>
    <w:rsid w:val="0048526C"/>
    <w:rsid w:val="004876FF"/>
    <w:rsid w:val="00492510"/>
    <w:rsid w:val="00492C1A"/>
    <w:rsid w:val="00493D7E"/>
    <w:rsid w:val="0049523D"/>
    <w:rsid w:val="00495F66"/>
    <w:rsid w:val="00496D14"/>
    <w:rsid w:val="00496D32"/>
    <w:rsid w:val="004971A4"/>
    <w:rsid w:val="00497A59"/>
    <w:rsid w:val="004A16F6"/>
    <w:rsid w:val="004A20A0"/>
    <w:rsid w:val="004A3D75"/>
    <w:rsid w:val="004A6E2E"/>
    <w:rsid w:val="004C019A"/>
    <w:rsid w:val="004C2DF8"/>
    <w:rsid w:val="004C6780"/>
    <w:rsid w:val="004C67DD"/>
    <w:rsid w:val="004C6AC3"/>
    <w:rsid w:val="004D0BA7"/>
    <w:rsid w:val="004D33BB"/>
    <w:rsid w:val="004D5915"/>
    <w:rsid w:val="004D5DE6"/>
    <w:rsid w:val="004D5EA2"/>
    <w:rsid w:val="004D610F"/>
    <w:rsid w:val="004D767D"/>
    <w:rsid w:val="004D780B"/>
    <w:rsid w:val="004D7AEB"/>
    <w:rsid w:val="004E4A80"/>
    <w:rsid w:val="004E526A"/>
    <w:rsid w:val="004F256B"/>
    <w:rsid w:val="004F7835"/>
    <w:rsid w:val="00505818"/>
    <w:rsid w:val="00505C0C"/>
    <w:rsid w:val="005074F5"/>
    <w:rsid w:val="00507825"/>
    <w:rsid w:val="00513E5E"/>
    <w:rsid w:val="00516195"/>
    <w:rsid w:val="00516255"/>
    <w:rsid w:val="00516738"/>
    <w:rsid w:val="00517886"/>
    <w:rsid w:val="0052043E"/>
    <w:rsid w:val="00526D89"/>
    <w:rsid w:val="00530CA5"/>
    <w:rsid w:val="00531C99"/>
    <w:rsid w:val="0053504A"/>
    <w:rsid w:val="00535836"/>
    <w:rsid w:val="00536FBB"/>
    <w:rsid w:val="005373D1"/>
    <w:rsid w:val="00543901"/>
    <w:rsid w:val="005445FB"/>
    <w:rsid w:val="00544DEB"/>
    <w:rsid w:val="0054564F"/>
    <w:rsid w:val="005456AC"/>
    <w:rsid w:val="00546C69"/>
    <w:rsid w:val="005509F7"/>
    <w:rsid w:val="00551FD2"/>
    <w:rsid w:val="005550E2"/>
    <w:rsid w:val="005569EF"/>
    <w:rsid w:val="00561995"/>
    <w:rsid w:val="00561DBA"/>
    <w:rsid w:val="00562BB4"/>
    <w:rsid w:val="00563CC7"/>
    <w:rsid w:val="00567270"/>
    <w:rsid w:val="0057150F"/>
    <w:rsid w:val="00571577"/>
    <w:rsid w:val="0057244A"/>
    <w:rsid w:val="0057595E"/>
    <w:rsid w:val="00575CE7"/>
    <w:rsid w:val="00575F6B"/>
    <w:rsid w:val="00577F05"/>
    <w:rsid w:val="00577FDC"/>
    <w:rsid w:val="005811DB"/>
    <w:rsid w:val="00584ECB"/>
    <w:rsid w:val="005876EF"/>
    <w:rsid w:val="00587E29"/>
    <w:rsid w:val="00591954"/>
    <w:rsid w:val="00593995"/>
    <w:rsid w:val="00595486"/>
    <w:rsid w:val="0059679A"/>
    <w:rsid w:val="00597543"/>
    <w:rsid w:val="005A5639"/>
    <w:rsid w:val="005A5CAD"/>
    <w:rsid w:val="005A5E40"/>
    <w:rsid w:val="005A6B18"/>
    <w:rsid w:val="005A7070"/>
    <w:rsid w:val="005A75DC"/>
    <w:rsid w:val="005B05B3"/>
    <w:rsid w:val="005B0A97"/>
    <w:rsid w:val="005B2378"/>
    <w:rsid w:val="005B2825"/>
    <w:rsid w:val="005B33B4"/>
    <w:rsid w:val="005B7312"/>
    <w:rsid w:val="005C2004"/>
    <w:rsid w:val="005C52A5"/>
    <w:rsid w:val="005C540B"/>
    <w:rsid w:val="005C54B8"/>
    <w:rsid w:val="005C6213"/>
    <w:rsid w:val="005C73B5"/>
    <w:rsid w:val="005D05C7"/>
    <w:rsid w:val="005D267A"/>
    <w:rsid w:val="005D28C0"/>
    <w:rsid w:val="005D338D"/>
    <w:rsid w:val="005D3506"/>
    <w:rsid w:val="005D62BF"/>
    <w:rsid w:val="005E1678"/>
    <w:rsid w:val="005E39D9"/>
    <w:rsid w:val="005E62D6"/>
    <w:rsid w:val="005F1122"/>
    <w:rsid w:val="005F1EB7"/>
    <w:rsid w:val="005F3572"/>
    <w:rsid w:val="005F4D49"/>
    <w:rsid w:val="005F58B9"/>
    <w:rsid w:val="005F6328"/>
    <w:rsid w:val="005F76AC"/>
    <w:rsid w:val="00604817"/>
    <w:rsid w:val="00606FF5"/>
    <w:rsid w:val="00610848"/>
    <w:rsid w:val="00610AEF"/>
    <w:rsid w:val="006200FD"/>
    <w:rsid w:val="00620461"/>
    <w:rsid w:val="006216EF"/>
    <w:rsid w:val="00624026"/>
    <w:rsid w:val="0062407B"/>
    <w:rsid w:val="00626688"/>
    <w:rsid w:val="00627117"/>
    <w:rsid w:val="006279F7"/>
    <w:rsid w:val="00631235"/>
    <w:rsid w:val="00632AD4"/>
    <w:rsid w:val="00633F99"/>
    <w:rsid w:val="00634214"/>
    <w:rsid w:val="00635AA9"/>
    <w:rsid w:val="006372DA"/>
    <w:rsid w:val="00637948"/>
    <w:rsid w:val="00640E9B"/>
    <w:rsid w:val="0064108E"/>
    <w:rsid w:val="00645A2A"/>
    <w:rsid w:val="00647646"/>
    <w:rsid w:val="0065018E"/>
    <w:rsid w:val="00650C41"/>
    <w:rsid w:val="0065256E"/>
    <w:rsid w:val="00654486"/>
    <w:rsid w:val="00654F97"/>
    <w:rsid w:val="00656734"/>
    <w:rsid w:val="00657548"/>
    <w:rsid w:val="00657CB8"/>
    <w:rsid w:val="0066045B"/>
    <w:rsid w:val="006608C1"/>
    <w:rsid w:val="00661A8C"/>
    <w:rsid w:val="0066212E"/>
    <w:rsid w:val="00667BE6"/>
    <w:rsid w:val="00671FE1"/>
    <w:rsid w:val="00680427"/>
    <w:rsid w:val="00682080"/>
    <w:rsid w:val="00685822"/>
    <w:rsid w:val="00685D05"/>
    <w:rsid w:val="006864A6"/>
    <w:rsid w:val="006948DA"/>
    <w:rsid w:val="006A06A0"/>
    <w:rsid w:val="006A1108"/>
    <w:rsid w:val="006A40CC"/>
    <w:rsid w:val="006A4C36"/>
    <w:rsid w:val="006A668B"/>
    <w:rsid w:val="006A7262"/>
    <w:rsid w:val="006B0370"/>
    <w:rsid w:val="006B1B1C"/>
    <w:rsid w:val="006B1BA5"/>
    <w:rsid w:val="006B22E2"/>
    <w:rsid w:val="006B606F"/>
    <w:rsid w:val="006B70DD"/>
    <w:rsid w:val="006C0320"/>
    <w:rsid w:val="006C3AFF"/>
    <w:rsid w:val="006C464C"/>
    <w:rsid w:val="006C50B9"/>
    <w:rsid w:val="006C5153"/>
    <w:rsid w:val="006C6F2F"/>
    <w:rsid w:val="006C73AF"/>
    <w:rsid w:val="006D3AA6"/>
    <w:rsid w:val="006D4437"/>
    <w:rsid w:val="006D5379"/>
    <w:rsid w:val="006D5E7A"/>
    <w:rsid w:val="006D6184"/>
    <w:rsid w:val="006D6F37"/>
    <w:rsid w:val="006E0701"/>
    <w:rsid w:val="006E1645"/>
    <w:rsid w:val="006E3D6D"/>
    <w:rsid w:val="006E58CA"/>
    <w:rsid w:val="006E59AE"/>
    <w:rsid w:val="006F5241"/>
    <w:rsid w:val="006F7DFC"/>
    <w:rsid w:val="006F7EC0"/>
    <w:rsid w:val="00702F4E"/>
    <w:rsid w:val="007031AC"/>
    <w:rsid w:val="007037E4"/>
    <w:rsid w:val="00705C10"/>
    <w:rsid w:val="007065D0"/>
    <w:rsid w:val="00706DF6"/>
    <w:rsid w:val="007073FC"/>
    <w:rsid w:val="00710672"/>
    <w:rsid w:val="00715C0F"/>
    <w:rsid w:val="007213DA"/>
    <w:rsid w:val="0072142B"/>
    <w:rsid w:val="00724293"/>
    <w:rsid w:val="00724888"/>
    <w:rsid w:val="007306CE"/>
    <w:rsid w:val="00730DEB"/>
    <w:rsid w:val="00731DF7"/>
    <w:rsid w:val="007327C5"/>
    <w:rsid w:val="007337C2"/>
    <w:rsid w:val="00734F4D"/>
    <w:rsid w:val="00740A75"/>
    <w:rsid w:val="007454B8"/>
    <w:rsid w:val="00747684"/>
    <w:rsid w:val="00752052"/>
    <w:rsid w:val="00754BF4"/>
    <w:rsid w:val="0075557F"/>
    <w:rsid w:val="00755ACE"/>
    <w:rsid w:val="00756D26"/>
    <w:rsid w:val="00760901"/>
    <w:rsid w:val="00763507"/>
    <w:rsid w:val="0076406C"/>
    <w:rsid w:val="00765216"/>
    <w:rsid w:val="00767C5F"/>
    <w:rsid w:val="00773F96"/>
    <w:rsid w:val="00776533"/>
    <w:rsid w:val="007839FA"/>
    <w:rsid w:val="007921A9"/>
    <w:rsid w:val="00793F4B"/>
    <w:rsid w:val="00797297"/>
    <w:rsid w:val="00797D88"/>
    <w:rsid w:val="007A2F77"/>
    <w:rsid w:val="007A4A9E"/>
    <w:rsid w:val="007A4C45"/>
    <w:rsid w:val="007B106E"/>
    <w:rsid w:val="007B6FD4"/>
    <w:rsid w:val="007B7480"/>
    <w:rsid w:val="007C16F2"/>
    <w:rsid w:val="007C183E"/>
    <w:rsid w:val="007C4D99"/>
    <w:rsid w:val="007C64A6"/>
    <w:rsid w:val="007C6AF7"/>
    <w:rsid w:val="007D04CC"/>
    <w:rsid w:val="007D1C76"/>
    <w:rsid w:val="007D2758"/>
    <w:rsid w:val="007D2BB3"/>
    <w:rsid w:val="007D3573"/>
    <w:rsid w:val="007D5964"/>
    <w:rsid w:val="007D6637"/>
    <w:rsid w:val="007D70F9"/>
    <w:rsid w:val="007E0F32"/>
    <w:rsid w:val="007E3AEA"/>
    <w:rsid w:val="007E3D7C"/>
    <w:rsid w:val="007E78FE"/>
    <w:rsid w:val="007F59EA"/>
    <w:rsid w:val="008022C5"/>
    <w:rsid w:val="00802EA9"/>
    <w:rsid w:val="00804234"/>
    <w:rsid w:val="00805880"/>
    <w:rsid w:val="008068FF"/>
    <w:rsid w:val="008072B9"/>
    <w:rsid w:val="008102B7"/>
    <w:rsid w:val="00811152"/>
    <w:rsid w:val="00815A68"/>
    <w:rsid w:val="008229CF"/>
    <w:rsid w:val="0082338D"/>
    <w:rsid w:val="0083138B"/>
    <w:rsid w:val="00832757"/>
    <w:rsid w:val="00835214"/>
    <w:rsid w:val="00835442"/>
    <w:rsid w:val="00835602"/>
    <w:rsid w:val="0083768D"/>
    <w:rsid w:val="00837832"/>
    <w:rsid w:val="00842197"/>
    <w:rsid w:val="008427EC"/>
    <w:rsid w:val="00843768"/>
    <w:rsid w:val="00843B1C"/>
    <w:rsid w:val="0084421C"/>
    <w:rsid w:val="00847A68"/>
    <w:rsid w:val="008500E5"/>
    <w:rsid w:val="00854AE8"/>
    <w:rsid w:val="00857BE6"/>
    <w:rsid w:val="00862FCB"/>
    <w:rsid w:val="00863A6F"/>
    <w:rsid w:val="008669C6"/>
    <w:rsid w:val="00871501"/>
    <w:rsid w:val="008730B0"/>
    <w:rsid w:val="00873DEB"/>
    <w:rsid w:val="00873E1E"/>
    <w:rsid w:val="00876C85"/>
    <w:rsid w:val="00880966"/>
    <w:rsid w:val="00887D6E"/>
    <w:rsid w:val="00894F2C"/>
    <w:rsid w:val="0089705A"/>
    <w:rsid w:val="00897250"/>
    <w:rsid w:val="008973A7"/>
    <w:rsid w:val="008A0E73"/>
    <w:rsid w:val="008A2AAA"/>
    <w:rsid w:val="008A4E78"/>
    <w:rsid w:val="008B510A"/>
    <w:rsid w:val="008B59A9"/>
    <w:rsid w:val="008B6F89"/>
    <w:rsid w:val="008B7031"/>
    <w:rsid w:val="008C03CB"/>
    <w:rsid w:val="008C1B60"/>
    <w:rsid w:val="008C4DC8"/>
    <w:rsid w:val="008C6B3F"/>
    <w:rsid w:val="008D1E85"/>
    <w:rsid w:val="008D2C69"/>
    <w:rsid w:val="008D3AA4"/>
    <w:rsid w:val="008E1312"/>
    <w:rsid w:val="008E18D5"/>
    <w:rsid w:val="008E21BA"/>
    <w:rsid w:val="008E32C6"/>
    <w:rsid w:val="008E7F50"/>
    <w:rsid w:val="008F294A"/>
    <w:rsid w:val="008F4627"/>
    <w:rsid w:val="008F7341"/>
    <w:rsid w:val="00900B90"/>
    <w:rsid w:val="00902202"/>
    <w:rsid w:val="00910175"/>
    <w:rsid w:val="00910236"/>
    <w:rsid w:val="00913332"/>
    <w:rsid w:val="00915BEF"/>
    <w:rsid w:val="0091660B"/>
    <w:rsid w:val="00920960"/>
    <w:rsid w:val="0092235D"/>
    <w:rsid w:val="009266D2"/>
    <w:rsid w:val="00930AD8"/>
    <w:rsid w:val="009317EB"/>
    <w:rsid w:val="00942083"/>
    <w:rsid w:val="0094335B"/>
    <w:rsid w:val="00943A73"/>
    <w:rsid w:val="0094476E"/>
    <w:rsid w:val="0094518B"/>
    <w:rsid w:val="00946125"/>
    <w:rsid w:val="00950204"/>
    <w:rsid w:val="0095119F"/>
    <w:rsid w:val="00951DFD"/>
    <w:rsid w:val="0095716E"/>
    <w:rsid w:val="00957EFC"/>
    <w:rsid w:val="0096245E"/>
    <w:rsid w:val="00964A43"/>
    <w:rsid w:val="009658AD"/>
    <w:rsid w:val="00965CD3"/>
    <w:rsid w:val="00971495"/>
    <w:rsid w:val="0097221F"/>
    <w:rsid w:val="009801B2"/>
    <w:rsid w:val="0098359D"/>
    <w:rsid w:val="00986C32"/>
    <w:rsid w:val="00987ABC"/>
    <w:rsid w:val="00993899"/>
    <w:rsid w:val="009A1074"/>
    <w:rsid w:val="009A3174"/>
    <w:rsid w:val="009A40DD"/>
    <w:rsid w:val="009A4A02"/>
    <w:rsid w:val="009A4A25"/>
    <w:rsid w:val="009A7D99"/>
    <w:rsid w:val="009B131B"/>
    <w:rsid w:val="009B2B10"/>
    <w:rsid w:val="009B31F9"/>
    <w:rsid w:val="009B508A"/>
    <w:rsid w:val="009B5C07"/>
    <w:rsid w:val="009B5DAB"/>
    <w:rsid w:val="009B66DC"/>
    <w:rsid w:val="009B791A"/>
    <w:rsid w:val="009C08C7"/>
    <w:rsid w:val="009C0A07"/>
    <w:rsid w:val="009C0CBA"/>
    <w:rsid w:val="009C39FC"/>
    <w:rsid w:val="009C43AA"/>
    <w:rsid w:val="009C6B7C"/>
    <w:rsid w:val="009C6EF8"/>
    <w:rsid w:val="009D104A"/>
    <w:rsid w:val="009D260F"/>
    <w:rsid w:val="009D6B9A"/>
    <w:rsid w:val="009D6E21"/>
    <w:rsid w:val="009E2A5D"/>
    <w:rsid w:val="009E37D9"/>
    <w:rsid w:val="009E5E36"/>
    <w:rsid w:val="009E6EA0"/>
    <w:rsid w:val="009F079A"/>
    <w:rsid w:val="009F346D"/>
    <w:rsid w:val="009F3F2B"/>
    <w:rsid w:val="009F5045"/>
    <w:rsid w:val="009F6251"/>
    <w:rsid w:val="009F7356"/>
    <w:rsid w:val="009F7759"/>
    <w:rsid w:val="00A0073D"/>
    <w:rsid w:val="00A1177A"/>
    <w:rsid w:val="00A13B75"/>
    <w:rsid w:val="00A14F91"/>
    <w:rsid w:val="00A16871"/>
    <w:rsid w:val="00A17780"/>
    <w:rsid w:val="00A20159"/>
    <w:rsid w:val="00A21EDB"/>
    <w:rsid w:val="00A224CD"/>
    <w:rsid w:val="00A24161"/>
    <w:rsid w:val="00A253BD"/>
    <w:rsid w:val="00A269F7"/>
    <w:rsid w:val="00A272CE"/>
    <w:rsid w:val="00A31F41"/>
    <w:rsid w:val="00A33A2F"/>
    <w:rsid w:val="00A34571"/>
    <w:rsid w:val="00A3578D"/>
    <w:rsid w:val="00A419D5"/>
    <w:rsid w:val="00A44FFA"/>
    <w:rsid w:val="00A45204"/>
    <w:rsid w:val="00A508B0"/>
    <w:rsid w:val="00A50F7D"/>
    <w:rsid w:val="00A54E31"/>
    <w:rsid w:val="00A55EEF"/>
    <w:rsid w:val="00A6262C"/>
    <w:rsid w:val="00A63B5E"/>
    <w:rsid w:val="00A679AD"/>
    <w:rsid w:val="00A70371"/>
    <w:rsid w:val="00A70AD8"/>
    <w:rsid w:val="00A726DD"/>
    <w:rsid w:val="00A728F6"/>
    <w:rsid w:val="00A7603F"/>
    <w:rsid w:val="00A8123D"/>
    <w:rsid w:val="00A8155D"/>
    <w:rsid w:val="00A84AC8"/>
    <w:rsid w:val="00A90941"/>
    <w:rsid w:val="00A96DC5"/>
    <w:rsid w:val="00A9728A"/>
    <w:rsid w:val="00A97428"/>
    <w:rsid w:val="00AA2E33"/>
    <w:rsid w:val="00AB011E"/>
    <w:rsid w:val="00AB1FDD"/>
    <w:rsid w:val="00AB4A75"/>
    <w:rsid w:val="00AB4DDB"/>
    <w:rsid w:val="00AB5BA2"/>
    <w:rsid w:val="00AC1CFD"/>
    <w:rsid w:val="00AC30C6"/>
    <w:rsid w:val="00AC44AF"/>
    <w:rsid w:val="00AC6C39"/>
    <w:rsid w:val="00AD242A"/>
    <w:rsid w:val="00AD666D"/>
    <w:rsid w:val="00AE3584"/>
    <w:rsid w:val="00AE3E0E"/>
    <w:rsid w:val="00AE40B9"/>
    <w:rsid w:val="00AE5401"/>
    <w:rsid w:val="00AE5D92"/>
    <w:rsid w:val="00AE659A"/>
    <w:rsid w:val="00AF112B"/>
    <w:rsid w:val="00AF2DE8"/>
    <w:rsid w:val="00AF4B7E"/>
    <w:rsid w:val="00AF538D"/>
    <w:rsid w:val="00B01CBC"/>
    <w:rsid w:val="00B0500E"/>
    <w:rsid w:val="00B101BE"/>
    <w:rsid w:val="00B12CB6"/>
    <w:rsid w:val="00B12ECB"/>
    <w:rsid w:val="00B1555B"/>
    <w:rsid w:val="00B17394"/>
    <w:rsid w:val="00B21F71"/>
    <w:rsid w:val="00B21FEA"/>
    <w:rsid w:val="00B24F5A"/>
    <w:rsid w:val="00B25559"/>
    <w:rsid w:val="00B26B58"/>
    <w:rsid w:val="00B30A54"/>
    <w:rsid w:val="00B3187C"/>
    <w:rsid w:val="00B363B4"/>
    <w:rsid w:val="00B451D9"/>
    <w:rsid w:val="00B45EC9"/>
    <w:rsid w:val="00B53A65"/>
    <w:rsid w:val="00B53FCD"/>
    <w:rsid w:val="00B63947"/>
    <w:rsid w:val="00B6427F"/>
    <w:rsid w:val="00B6490F"/>
    <w:rsid w:val="00B64BBA"/>
    <w:rsid w:val="00B65AD8"/>
    <w:rsid w:val="00B66E34"/>
    <w:rsid w:val="00B672B8"/>
    <w:rsid w:val="00B6775F"/>
    <w:rsid w:val="00B67B37"/>
    <w:rsid w:val="00B67F17"/>
    <w:rsid w:val="00B72687"/>
    <w:rsid w:val="00B72B56"/>
    <w:rsid w:val="00B73462"/>
    <w:rsid w:val="00B76033"/>
    <w:rsid w:val="00B76F6A"/>
    <w:rsid w:val="00B80F71"/>
    <w:rsid w:val="00B843CD"/>
    <w:rsid w:val="00B84BAB"/>
    <w:rsid w:val="00B86B44"/>
    <w:rsid w:val="00B87921"/>
    <w:rsid w:val="00B87B09"/>
    <w:rsid w:val="00B9128D"/>
    <w:rsid w:val="00B94029"/>
    <w:rsid w:val="00B953AE"/>
    <w:rsid w:val="00BA1E66"/>
    <w:rsid w:val="00BA49E3"/>
    <w:rsid w:val="00BA7994"/>
    <w:rsid w:val="00BB3519"/>
    <w:rsid w:val="00BB4AA3"/>
    <w:rsid w:val="00BB6267"/>
    <w:rsid w:val="00BC1840"/>
    <w:rsid w:val="00BC42B7"/>
    <w:rsid w:val="00BC4627"/>
    <w:rsid w:val="00BD0139"/>
    <w:rsid w:val="00BD6BD3"/>
    <w:rsid w:val="00BE0730"/>
    <w:rsid w:val="00BE073B"/>
    <w:rsid w:val="00BE4152"/>
    <w:rsid w:val="00BE528F"/>
    <w:rsid w:val="00BF27BA"/>
    <w:rsid w:val="00BF2D3B"/>
    <w:rsid w:val="00BF4B6A"/>
    <w:rsid w:val="00BF758F"/>
    <w:rsid w:val="00C002A4"/>
    <w:rsid w:val="00C0319F"/>
    <w:rsid w:val="00C107BA"/>
    <w:rsid w:val="00C10A08"/>
    <w:rsid w:val="00C11314"/>
    <w:rsid w:val="00C1264C"/>
    <w:rsid w:val="00C150D7"/>
    <w:rsid w:val="00C15B26"/>
    <w:rsid w:val="00C213CC"/>
    <w:rsid w:val="00C21601"/>
    <w:rsid w:val="00C23DF4"/>
    <w:rsid w:val="00C244E9"/>
    <w:rsid w:val="00C25F5F"/>
    <w:rsid w:val="00C27EB4"/>
    <w:rsid w:val="00C313C8"/>
    <w:rsid w:val="00C35E73"/>
    <w:rsid w:val="00C35EBB"/>
    <w:rsid w:val="00C43079"/>
    <w:rsid w:val="00C519FA"/>
    <w:rsid w:val="00C5434F"/>
    <w:rsid w:val="00C54EF0"/>
    <w:rsid w:val="00C56E08"/>
    <w:rsid w:val="00C57465"/>
    <w:rsid w:val="00C57BB9"/>
    <w:rsid w:val="00C62BD5"/>
    <w:rsid w:val="00C67534"/>
    <w:rsid w:val="00C702E7"/>
    <w:rsid w:val="00C708F1"/>
    <w:rsid w:val="00C72E29"/>
    <w:rsid w:val="00C743FD"/>
    <w:rsid w:val="00C74D1A"/>
    <w:rsid w:val="00C76CF1"/>
    <w:rsid w:val="00C836CD"/>
    <w:rsid w:val="00C84B7B"/>
    <w:rsid w:val="00C8745E"/>
    <w:rsid w:val="00C877C7"/>
    <w:rsid w:val="00C92847"/>
    <w:rsid w:val="00C94C08"/>
    <w:rsid w:val="00C96B7C"/>
    <w:rsid w:val="00CA312E"/>
    <w:rsid w:val="00CB1882"/>
    <w:rsid w:val="00CB414E"/>
    <w:rsid w:val="00CB5EA1"/>
    <w:rsid w:val="00CB76B4"/>
    <w:rsid w:val="00CB7787"/>
    <w:rsid w:val="00CC1B4E"/>
    <w:rsid w:val="00CC51B9"/>
    <w:rsid w:val="00CC5210"/>
    <w:rsid w:val="00CC77AB"/>
    <w:rsid w:val="00CD09A2"/>
    <w:rsid w:val="00CD5644"/>
    <w:rsid w:val="00CD5D9B"/>
    <w:rsid w:val="00CE0E4A"/>
    <w:rsid w:val="00CE1BD9"/>
    <w:rsid w:val="00CE3736"/>
    <w:rsid w:val="00CE3823"/>
    <w:rsid w:val="00CE4B7D"/>
    <w:rsid w:val="00CE4B95"/>
    <w:rsid w:val="00CF1CE8"/>
    <w:rsid w:val="00CF226A"/>
    <w:rsid w:val="00CF2510"/>
    <w:rsid w:val="00CF61CF"/>
    <w:rsid w:val="00CF686D"/>
    <w:rsid w:val="00D0015F"/>
    <w:rsid w:val="00D025B2"/>
    <w:rsid w:val="00D029E9"/>
    <w:rsid w:val="00D0687F"/>
    <w:rsid w:val="00D0703D"/>
    <w:rsid w:val="00D0751A"/>
    <w:rsid w:val="00D13F5B"/>
    <w:rsid w:val="00D214E7"/>
    <w:rsid w:val="00D250B9"/>
    <w:rsid w:val="00D270EA"/>
    <w:rsid w:val="00D31019"/>
    <w:rsid w:val="00D32293"/>
    <w:rsid w:val="00D33AB1"/>
    <w:rsid w:val="00D33BB6"/>
    <w:rsid w:val="00D34C9A"/>
    <w:rsid w:val="00D35723"/>
    <w:rsid w:val="00D37BA3"/>
    <w:rsid w:val="00D41857"/>
    <w:rsid w:val="00D42B03"/>
    <w:rsid w:val="00D431FC"/>
    <w:rsid w:val="00D57663"/>
    <w:rsid w:val="00D5773E"/>
    <w:rsid w:val="00D61965"/>
    <w:rsid w:val="00D62795"/>
    <w:rsid w:val="00D6431D"/>
    <w:rsid w:val="00D64EC6"/>
    <w:rsid w:val="00D65C8C"/>
    <w:rsid w:val="00D75204"/>
    <w:rsid w:val="00D768F2"/>
    <w:rsid w:val="00D76968"/>
    <w:rsid w:val="00D844B7"/>
    <w:rsid w:val="00D86616"/>
    <w:rsid w:val="00D874CC"/>
    <w:rsid w:val="00D916C0"/>
    <w:rsid w:val="00D95F43"/>
    <w:rsid w:val="00D972D5"/>
    <w:rsid w:val="00DA0550"/>
    <w:rsid w:val="00DA05A0"/>
    <w:rsid w:val="00DA13F4"/>
    <w:rsid w:val="00DA5CCD"/>
    <w:rsid w:val="00DB1125"/>
    <w:rsid w:val="00DB137D"/>
    <w:rsid w:val="00DB19B4"/>
    <w:rsid w:val="00DB214C"/>
    <w:rsid w:val="00DB3397"/>
    <w:rsid w:val="00DB3FAD"/>
    <w:rsid w:val="00DC1136"/>
    <w:rsid w:val="00DD1F32"/>
    <w:rsid w:val="00DD4246"/>
    <w:rsid w:val="00DD51ED"/>
    <w:rsid w:val="00DD6CFB"/>
    <w:rsid w:val="00DD73E3"/>
    <w:rsid w:val="00DE068E"/>
    <w:rsid w:val="00DE2F9D"/>
    <w:rsid w:val="00DE49E8"/>
    <w:rsid w:val="00DE7048"/>
    <w:rsid w:val="00DE72A6"/>
    <w:rsid w:val="00E00162"/>
    <w:rsid w:val="00E00849"/>
    <w:rsid w:val="00E024C8"/>
    <w:rsid w:val="00E02FBE"/>
    <w:rsid w:val="00E041E3"/>
    <w:rsid w:val="00E04DE7"/>
    <w:rsid w:val="00E07730"/>
    <w:rsid w:val="00E07CAB"/>
    <w:rsid w:val="00E116A5"/>
    <w:rsid w:val="00E1248A"/>
    <w:rsid w:val="00E13C5A"/>
    <w:rsid w:val="00E1714C"/>
    <w:rsid w:val="00E21215"/>
    <w:rsid w:val="00E23893"/>
    <w:rsid w:val="00E239A4"/>
    <w:rsid w:val="00E2727F"/>
    <w:rsid w:val="00E3541B"/>
    <w:rsid w:val="00E40DA0"/>
    <w:rsid w:val="00E4288B"/>
    <w:rsid w:val="00E42C04"/>
    <w:rsid w:val="00E43DF8"/>
    <w:rsid w:val="00E44229"/>
    <w:rsid w:val="00E4540D"/>
    <w:rsid w:val="00E46CD0"/>
    <w:rsid w:val="00E4737A"/>
    <w:rsid w:val="00E47E6D"/>
    <w:rsid w:val="00E53B12"/>
    <w:rsid w:val="00E540B9"/>
    <w:rsid w:val="00E57FD1"/>
    <w:rsid w:val="00E60083"/>
    <w:rsid w:val="00E623D9"/>
    <w:rsid w:val="00E62A43"/>
    <w:rsid w:val="00E722BE"/>
    <w:rsid w:val="00E73FF1"/>
    <w:rsid w:val="00E808E1"/>
    <w:rsid w:val="00E8290E"/>
    <w:rsid w:val="00E83B28"/>
    <w:rsid w:val="00E84EB7"/>
    <w:rsid w:val="00E85B13"/>
    <w:rsid w:val="00E87439"/>
    <w:rsid w:val="00E874BF"/>
    <w:rsid w:val="00E87C70"/>
    <w:rsid w:val="00E9258D"/>
    <w:rsid w:val="00E94CCB"/>
    <w:rsid w:val="00E9697E"/>
    <w:rsid w:val="00EA59CF"/>
    <w:rsid w:val="00EA6094"/>
    <w:rsid w:val="00EB1262"/>
    <w:rsid w:val="00EB3E83"/>
    <w:rsid w:val="00EB536D"/>
    <w:rsid w:val="00EC0FC3"/>
    <w:rsid w:val="00EC1A31"/>
    <w:rsid w:val="00EC2845"/>
    <w:rsid w:val="00EC29C2"/>
    <w:rsid w:val="00EC4000"/>
    <w:rsid w:val="00EC5423"/>
    <w:rsid w:val="00ED07DF"/>
    <w:rsid w:val="00ED10EA"/>
    <w:rsid w:val="00ED4182"/>
    <w:rsid w:val="00ED5D70"/>
    <w:rsid w:val="00EE4B41"/>
    <w:rsid w:val="00EE4C73"/>
    <w:rsid w:val="00EE4F17"/>
    <w:rsid w:val="00EE5EB1"/>
    <w:rsid w:val="00EE5FFC"/>
    <w:rsid w:val="00EE704A"/>
    <w:rsid w:val="00EF114D"/>
    <w:rsid w:val="00EF377D"/>
    <w:rsid w:val="00EF468D"/>
    <w:rsid w:val="00EF64FB"/>
    <w:rsid w:val="00F00F2E"/>
    <w:rsid w:val="00F075AE"/>
    <w:rsid w:val="00F11C09"/>
    <w:rsid w:val="00F129EB"/>
    <w:rsid w:val="00F12A53"/>
    <w:rsid w:val="00F13B32"/>
    <w:rsid w:val="00F14AFA"/>
    <w:rsid w:val="00F163EC"/>
    <w:rsid w:val="00F16717"/>
    <w:rsid w:val="00F175AE"/>
    <w:rsid w:val="00F21AD5"/>
    <w:rsid w:val="00F22DAC"/>
    <w:rsid w:val="00F26E76"/>
    <w:rsid w:val="00F27F7B"/>
    <w:rsid w:val="00F31117"/>
    <w:rsid w:val="00F314C5"/>
    <w:rsid w:val="00F33E94"/>
    <w:rsid w:val="00F35073"/>
    <w:rsid w:val="00F36955"/>
    <w:rsid w:val="00F372E4"/>
    <w:rsid w:val="00F376DE"/>
    <w:rsid w:val="00F40D81"/>
    <w:rsid w:val="00F4374C"/>
    <w:rsid w:val="00F44267"/>
    <w:rsid w:val="00F454E5"/>
    <w:rsid w:val="00F45A12"/>
    <w:rsid w:val="00F466A8"/>
    <w:rsid w:val="00F47346"/>
    <w:rsid w:val="00F47614"/>
    <w:rsid w:val="00F511DE"/>
    <w:rsid w:val="00F52D87"/>
    <w:rsid w:val="00F539BE"/>
    <w:rsid w:val="00F56783"/>
    <w:rsid w:val="00F61D56"/>
    <w:rsid w:val="00F70EB2"/>
    <w:rsid w:val="00F73509"/>
    <w:rsid w:val="00F74D93"/>
    <w:rsid w:val="00F80434"/>
    <w:rsid w:val="00F84A46"/>
    <w:rsid w:val="00F85FFB"/>
    <w:rsid w:val="00F8696A"/>
    <w:rsid w:val="00F87BEF"/>
    <w:rsid w:val="00F933D3"/>
    <w:rsid w:val="00F939D4"/>
    <w:rsid w:val="00FA00F3"/>
    <w:rsid w:val="00FA1305"/>
    <w:rsid w:val="00FA5A81"/>
    <w:rsid w:val="00FA6C7E"/>
    <w:rsid w:val="00FB173B"/>
    <w:rsid w:val="00FB1B4F"/>
    <w:rsid w:val="00FB3A31"/>
    <w:rsid w:val="00FB5E61"/>
    <w:rsid w:val="00FC054F"/>
    <w:rsid w:val="00FC095D"/>
    <w:rsid w:val="00FC116A"/>
    <w:rsid w:val="00FC1A21"/>
    <w:rsid w:val="00FC485B"/>
    <w:rsid w:val="00FC4CB1"/>
    <w:rsid w:val="00FC79AF"/>
    <w:rsid w:val="00FD1203"/>
    <w:rsid w:val="00FD17CB"/>
    <w:rsid w:val="00FD5945"/>
    <w:rsid w:val="00FD7230"/>
    <w:rsid w:val="00FD7C15"/>
    <w:rsid w:val="00FE1160"/>
    <w:rsid w:val="00FE3BFD"/>
    <w:rsid w:val="00FF150A"/>
    <w:rsid w:val="00FF1653"/>
    <w:rsid w:val="00FF608A"/>
    <w:rsid w:val="00FF60C4"/>
    <w:rsid w:val="00FF6294"/>
    <w:rsid w:val="00FF6317"/>
    <w:rsid w:val="00FF672E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96781"/>
  <w15:chartTrackingRefBased/>
  <w15:docId w15:val="{8EE806E0-A7F6-4356-A91A-44314AE7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B6F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32AD4"/>
    <w:pPr>
      <w:keepNext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25E26"/>
    <w:pPr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325E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E9258D"/>
    <w:pPr>
      <w:tabs>
        <w:tab w:val="left" w:pos="426"/>
      </w:tabs>
    </w:pPr>
    <w:rPr>
      <w:rFonts w:ascii="Times New Roman CYR" w:hAnsi="Times New Roman CYR"/>
      <w:sz w:val="24"/>
    </w:rPr>
  </w:style>
  <w:style w:type="paragraph" w:styleId="a5">
    <w:name w:val="footnote text"/>
    <w:basedOn w:val="a"/>
    <w:link w:val="a6"/>
    <w:rsid w:val="009A4A25"/>
  </w:style>
  <w:style w:type="character" w:customStyle="1" w:styleId="a6">
    <w:name w:val="Текст сноски Знак"/>
    <w:basedOn w:val="a0"/>
    <w:link w:val="a5"/>
    <w:rsid w:val="009A4A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A4A25"/>
    <w:rPr>
      <w:vertAlign w:val="superscript"/>
    </w:rPr>
  </w:style>
  <w:style w:type="character" w:customStyle="1" w:styleId="30">
    <w:name w:val="Заголовок 3 Знак"/>
    <w:basedOn w:val="a0"/>
    <w:link w:val="3"/>
    <w:rsid w:val="00632AD4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632AD4"/>
    <w:pPr>
      <w:jc w:val="both"/>
    </w:pPr>
    <w:rPr>
      <w:sz w:val="24"/>
    </w:rPr>
  </w:style>
  <w:style w:type="character" w:customStyle="1" w:styleId="a9">
    <w:name w:val="Основной текст Знак"/>
    <w:basedOn w:val="a0"/>
    <w:link w:val="a8"/>
    <w:rsid w:val="00632AD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annotation reference"/>
    <w:basedOn w:val="a0"/>
    <w:uiPriority w:val="99"/>
    <w:unhideWhenUsed/>
    <w:rsid w:val="0033031C"/>
    <w:rPr>
      <w:sz w:val="16"/>
      <w:szCs w:val="16"/>
    </w:rPr>
  </w:style>
  <w:style w:type="paragraph" w:styleId="ab">
    <w:name w:val="annotation text"/>
    <w:basedOn w:val="a"/>
    <w:link w:val="ac"/>
    <w:unhideWhenUsed/>
    <w:rsid w:val="0033031C"/>
  </w:style>
  <w:style w:type="character" w:customStyle="1" w:styleId="ac">
    <w:name w:val="Текст примечания Знак"/>
    <w:basedOn w:val="a0"/>
    <w:link w:val="ab"/>
    <w:rsid w:val="003303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3031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303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3031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3031C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D068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068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052EE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052E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link w:val="af2"/>
    <w:uiPriority w:val="34"/>
    <w:qFormat/>
    <w:rsid w:val="00052EE2"/>
    <w:pPr>
      <w:ind w:left="720"/>
      <w:contextualSpacing/>
    </w:pPr>
  </w:style>
  <w:style w:type="character" w:customStyle="1" w:styleId="s0">
    <w:name w:val="s0"/>
    <w:rsid w:val="00C15B2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f3">
    <w:name w:val="Hyperlink"/>
    <w:rsid w:val="001F2CDE"/>
    <w:rPr>
      <w:color w:val="0000FF"/>
      <w:u w:val="single"/>
    </w:rPr>
  </w:style>
  <w:style w:type="paragraph" w:styleId="24">
    <w:name w:val="Body Text 2"/>
    <w:basedOn w:val="a"/>
    <w:link w:val="25"/>
    <w:uiPriority w:val="99"/>
    <w:unhideWhenUsed/>
    <w:rsid w:val="00F13B3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F13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B6F8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4">
    <w:name w:val="Revision"/>
    <w:hidden/>
    <w:uiPriority w:val="99"/>
    <w:semiHidden/>
    <w:rsid w:val="002607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D5766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576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"/>
    <w:link w:val="af8"/>
    <w:uiPriority w:val="99"/>
    <w:unhideWhenUsed/>
    <w:rsid w:val="00D5766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576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9">
    <w:name w:val="s9"/>
    <w:basedOn w:val="a0"/>
    <w:rsid w:val="00C877C7"/>
    <w:rPr>
      <w:bdr w:val="none" w:sz="0" w:space="0" w:color="auto" w:frame="1"/>
    </w:rPr>
  </w:style>
  <w:style w:type="character" w:customStyle="1" w:styleId="s1">
    <w:name w:val="s1"/>
    <w:basedOn w:val="a0"/>
    <w:rsid w:val="00C877C7"/>
    <w:rPr>
      <w:color w:val="000000"/>
    </w:rPr>
  </w:style>
  <w:style w:type="character" w:customStyle="1" w:styleId="s3">
    <w:name w:val="s3"/>
    <w:basedOn w:val="a0"/>
    <w:rsid w:val="00C877C7"/>
    <w:rPr>
      <w:color w:val="FF0000"/>
    </w:rPr>
  </w:style>
  <w:style w:type="character" w:customStyle="1" w:styleId="af9">
    <w:name w:val="a"/>
    <w:basedOn w:val="a0"/>
    <w:rsid w:val="00C877C7"/>
  </w:style>
  <w:style w:type="character" w:customStyle="1" w:styleId="af2">
    <w:name w:val="Абзац списка Знак"/>
    <w:link w:val="af1"/>
    <w:uiPriority w:val="34"/>
    <w:locked/>
    <w:rsid w:val="00493D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a">
    <w:name w:val="Знак Знак"/>
    <w:basedOn w:val="a"/>
    <w:rsid w:val="00AE3584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2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B905B-A388-476A-AE56-0E295D24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4689</Words>
  <Characters>26729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Мария</dc:creator>
  <cp:keywords/>
  <dc:description/>
  <cp:lastModifiedBy>Емельянова Алеся</cp:lastModifiedBy>
  <cp:revision>2</cp:revision>
  <cp:lastPrinted>2019-07-16T05:21:00Z</cp:lastPrinted>
  <dcterms:created xsi:type="dcterms:W3CDTF">2019-08-08T09:09:00Z</dcterms:created>
  <dcterms:modified xsi:type="dcterms:W3CDTF">2019-08-08T09:09:00Z</dcterms:modified>
</cp:coreProperties>
</file>